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ED8A" w14:textId="77777777" w:rsidR="00452274" w:rsidRDefault="00452274" w:rsidP="00452274">
      <w:pPr>
        <w:kinsoku w:val="0"/>
        <w:overflowPunct w:val="0"/>
        <w:spacing w:before="9" w:line="260" w:lineRule="exact"/>
        <w:rPr>
          <w:sz w:val="26"/>
          <w:szCs w:val="26"/>
        </w:rPr>
      </w:pPr>
    </w:p>
    <w:p w14:paraId="01E87CA7" w14:textId="7D7541C2" w:rsidR="00452274" w:rsidRDefault="00452274" w:rsidP="00452274">
      <w:pPr>
        <w:kinsoku w:val="0"/>
        <w:overflowPunct w:val="0"/>
        <w:spacing w:before="9" w:line="260" w:lineRule="exact"/>
        <w:rPr>
          <w:sz w:val="26"/>
          <w:szCs w:val="26"/>
        </w:rPr>
      </w:pPr>
      <w:r>
        <w:rPr>
          <w:noProof/>
        </w:rPr>
        <mc:AlternateContent>
          <mc:Choice Requires="wps">
            <w:drawing>
              <wp:anchor distT="45720" distB="45720" distL="114300" distR="114300" simplePos="0" relativeHeight="251659264" behindDoc="0" locked="0" layoutInCell="1" allowOverlap="1" wp14:anchorId="00F2C492" wp14:editId="08F3995E">
                <wp:simplePos x="0" y="0"/>
                <wp:positionH relativeFrom="column">
                  <wp:posOffset>1818364</wp:posOffset>
                </wp:positionH>
                <wp:positionV relativeFrom="paragraph">
                  <wp:posOffset>147845</wp:posOffset>
                </wp:positionV>
                <wp:extent cx="4905403" cy="7699917"/>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403" cy="7699917"/>
                        </a:xfrm>
                        <a:prstGeom prst="rect">
                          <a:avLst/>
                        </a:prstGeom>
                        <a:solidFill>
                          <a:srgbClr val="FFFFFF"/>
                        </a:solidFill>
                        <a:ln w="9525">
                          <a:noFill/>
                          <a:miter lim="800000"/>
                          <a:headEnd/>
                          <a:tailEnd/>
                        </a:ln>
                      </wps:spPr>
                      <wps:txbx>
                        <w:txbxContent>
                          <w:p w14:paraId="0D8D1B90" w14:textId="77777777" w:rsidR="00A24361" w:rsidRPr="00FC6166" w:rsidRDefault="00A24361" w:rsidP="00A24361">
                            <w:pPr>
                              <w:spacing w:before="34"/>
                              <w:rPr>
                                <w:sz w:val="22"/>
                                <w:szCs w:val="22"/>
                              </w:rPr>
                            </w:pPr>
                            <w:r w:rsidRPr="00FC6166">
                              <w:rPr>
                                <w:color w:val="3A3838"/>
                                <w:sz w:val="22"/>
                                <w:szCs w:val="22"/>
                              </w:rPr>
                              <w:t>RE:</w:t>
                            </w:r>
                            <w:r w:rsidRPr="00FC6166">
                              <w:rPr>
                                <w:color w:val="3A3838"/>
                                <w:spacing w:val="-3"/>
                                <w:sz w:val="22"/>
                                <w:szCs w:val="22"/>
                              </w:rPr>
                              <w:t xml:space="preserve"> </w:t>
                            </w:r>
                            <w:r w:rsidRPr="00FC6166">
                              <w:rPr>
                                <w:color w:val="3A3838"/>
                                <w:sz w:val="22"/>
                                <w:szCs w:val="22"/>
                              </w:rPr>
                              <w:t>Le</w:t>
                            </w:r>
                            <w:r w:rsidRPr="00FC6166">
                              <w:rPr>
                                <w:color w:val="3A3838"/>
                                <w:spacing w:val="-1"/>
                                <w:sz w:val="22"/>
                                <w:szCs w:val="22"/>
                              </w:rPr>
                              <w:t>tt</w:t>
                            </w:r>
                            <w:r w:rsidRPr="00FC6166">
                              <w:rPr>
                                <w:color w:val="3A3838"/>
                                <w:sz w:val="22"/>
                                <w:szCs w:val="22"/>
                              </w:rPr>
                              <w:t>er</w:t>
                            </w:r>
                            <w:r w:rsidRPr="00FC6166">
                              <w:rPr>
                                <w:color w:val="3A3838"/>
                                <w:spacing w:val="-1"/>
                                <w:sz w:val="22"/>
                                <w:szCs w:val="22"/>
                              </w:rPr>
                              <w:t xml:space="preserve"> </w:t>
                            </w:r>
                            <w:r w:rsidRPr="00FC6166">
                              <w:rPr>
                                <w:color w:val="3A3838"/>
                                <w:sz w:val="22"/>
                                <w:szCs w:val="22"/>
                              </w:rPr>
                              <w:t>of Re</w:t>
                            </w:r>
                            <w:r w:rsidRPr="00FC6166">
                              <w:rPr>
                                <w:color w:val="3A3838"/>
                                <w:spacing w:val="-3"/>
                                <w:sz w:val="22"/>
                                <w:szCs w:val="22"/>
                              </w:rPr>
                              <w:t>q</w:t>
                            </w:r>
                            <w:r w:rsidRPr="00FC6166">
                              <w:rPr>
                                <w:color w:val="3A3838"/>
                                <w:sz w:val="22"/>
                                <w:szCs w:val="22"/>
                              </w:rPr>
                              <w:t>ue</w:t>
                            </w:r>
                            <w:r w:rsidRPr="00FC6166">
                              <w:rPr>
                                <w:color w:val="3A3838"/>
                                <w:spacing w:val="-1"/>
                                <w:sz w:val="22"/>
                                <w:szCs w:val="22"/>
                              </w:rPr>
                              <w:t>s</w:t>
                            </w:r>
                            <w:r w:rsidRPr="00FC6166">
                              <w:rPr>
                                <w:color w:val="3A3838"/>
                                <w:sz w:val="22"/>
                                <w:szCs w:val="22"/>
                              </w:rPr>
                              <w:t>t</w:t>
                            </w:r>
                          </w:p>
                          <w:p w14:paraId="7967167C" w14:textId="77777777" w:rsidR="00A24361" w:rsidRPr="00FC6166" w:rsidRDefault="00A24361" w:rsidP="00A24361">
                            <w:pPr>
                              <w:spacing w:before="3" w:line="240" w:lineRule="exact"/>
                              <w:rPr>
                                <w:sz w:val="22"/>
                                <w:szCs w:val="22"/>
                              </w:rPr>
                            </w:pPr>
                          </w:p>
                          <w:p w14:paraId="02D69593" w14:textId="77777777" w:rsidR="00A24361" w:rsidRPr="00FC6166" w:rsidRDefault="00A24361" w:rsidP="00A24361">
                            <w:pPr>
                              <w:spacing w:line="200" w:lineRule="exact"/>
                              <w:rPr>
                                <w:color w:val="3A3838"/>
                                <w:spacing w:val="1"/>
                                <w:sz w:val="22"/>
                                <w:szCs w:val="22"/>
                              </w:rPr>
                            </w:pPr>
                          </w:p>
                          <w:p w14:paraId="7D34EC0F"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Dear Industry Partner,</w:t>
                            </w:r>
                          </w:p>
                          <w:p w14:paraId="7250FC7A" w14:textId="77777777" w:rsidR="00A24361" w:rsidRPr="00FC6166" w:rsidRDefault="00A24361" w:rsidP="00A24361">
                            <w:pPr>
                              <w:spacing w:line="200" w:lineRule="exact"/>
                              <w:rPr>
                                <w:color w:val="3A3838"/>
                                <w:spacing w:val="1"/>
                                <w:sz w:val="22"/>
                                <w:szCs w:val="22"/>
                              </w:rPr>
                            </w:pPr>
                          </w:p>
                          <w:p w14:paraId="27F2BCFF"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We extend our invitation to you on behalf of the Michigan Chapter of the American College of Cardiology to join us as a sponsor/exhibitor at our 36th Annual Conference, September 21-22, 2024, at the Grand Traverse Resort and Spa.</w:t>
                            </w:r>
                          </w:p>
                          <w:p w14:paraId="26495309" w14:textId="77777777" w:rsidR="00A24361" w:rsidRPr="00FC6166" w:rsidRDefault="00A24361" w:rsidP="00A24361">
                            <w:pPr>
                              <w:spacing w:line="200" w:lineRule="exact"/>
                              <w:rPr>
                                <w:color w:val="3A3838"/>
                                <w:spacing w:val="1"/>
                                <w:sz w:val="22"/>
                                <w:szCs w:val="22"/>
                              </w:rPr>
                            </w:pPr>
                          </w:p>
                          <w:p w14:paraId="66035649"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This two-day conference will allocate exhibit hours on Saturday and Sunday during breaks and the poster showcase. Exhibits will be situated in ballrooms and assembly areas, strategically adjacent to educational sessions but in separate spaces.</w:t>
                            </w:r>
                          </w:p>
                          <w:p w14:paraId="29121C71" w14:textId="77777777" w:rsidR="00A24361" w:rsidRPr="00FC6166" w:rsidRDefault="00A24361" w:rsidP="00A24361">
                            <w:pPr>
                              <w:spacing w:line="200" w:lineRule="exact"/>
                              <w:rPr>
                                <w:color w:val="3A3838"/>
                                <w:spacing w:val="1"/>
                                <w:sz w:val="22"/>
                                <w:szCs w:val="22"/>
                              </w:rPr>
                            </w:pPr>
                          </w:p>
                          <w:p w14:paraId="36D9E06F"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 xml:space="preserve">Each exhibit package (silver, gold, platinum, and diamond) includes a 6’ exhibit table(s), complimentary registration for 2-5 company representatives, and opportunities to sponsor various events like the poster session, breaks, breakfast, etc. Detailed information about the exhibit packages is available at </w:t>
                            </w:r>
                            <w:hyperlink r:id="rId8" w:history="1">
                              <w:r w:rsidRPr="00FC6166">
                                <w:rPr>
                                  <w:rStyle w:val="Hyperlink"/>
                                  <w:spacing w:val="1"/>
                                  <w:sz w:val="22"/>
                                  <w:szCs w:val="22"/>
                                </w:rPr>
                                <w:t>www.accmi.memberclicks.net/sponsor-and-exhibit-opportunities</w:t>
                              </w:r>
                            </w:hyperlink>
                            <w:r w:rsidRPr="00FC6166">
                              <w:rPr>
                                <w:color w:val="3A3838"/>
                                <w:spacing w:val="1"/>
                                <w:sz w:val="22"/>
                                <w:szCs w:val="22"/>
                              </w:rPr>
                              <w:t>.</w:t>
                            </w:r>
                          </w:p>
                          <w:p w14:paraId="5F83E3CE" w14:textId="77777777" w:rsidR="00A24361" w:rsidRPr="00FC6166" w:rsidRDefault="00A24361" w:rsidP="00A24361">
                            <w:pPr>
                              <w:spacing w:line="200" w:lineRule="exact"/>
                              <w:rPr>
                                <w:color w:val="3A3838"/>
                                <w:spacing w:val="1"/>
                                <w:sz w:val="22"/>
                                <w:szCs w:val="22"/>
                              </w:rPr>
                            </w:pPr>
                          </w:p>
                          <w:p w14:paraId="61C73BBD"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 xml:space="preserve">Our 2023 conference attracted over 250 cardiovascular specialists, including cardiologists, fellows-in-training, PAs, pharmacists, and </w:t>
                            </w:r>
                            <w:proofErr w:type="spellStart"/>
                            <w:r w:rsidRPr="00FC6166">
                              <w:rPr>
                                <w:color w:val="3A3838"/>
                                <w:spacing w:val="1"/>
                                <w:sz w:val="22"/>
                                <w:szCs w:val="22"/>
                              </w:rPr>
                              <w:t>cath</w:t>
                            </w:r>
                            <w:proofErr w:type="spellEnd"/>
                            <w:r w:rsidRPr="00FC6166">
                              <w:rPr>
                                <w:color w:val="3A3838"/>
                                <w:spacing w:val="1"/>
                                <w:sz w:val="22"/>
                                <w:szCs w:val="22"/>
                              </w:rPr>
                              <w:t xml:space="preserve"> lab techs. The Conference Planning Committee for this year has curated another compelling program that is expected to attract an outstanding audience. Further program details can be found at </w:t>
                            </w:r>
                            <w:hyperlink r:id="rId9" w:history="1">
                              <w:r w:rsidRPr="00FC6166">
                                <w:rPr>
                                  <w:rStyle w:val="Hyperlink"/>
                                  <w:spacing w:val="1"/>
                                  <w:sz w:val="22"/>
                                  <w:szCs w:val="22"/>
                                </w:rPr>
                                <w:t>https://accmi.memberclicks.net/annual-conference-2024</w:t>
                              </w:r>
                            </w:hyperlink>
                            <w:r w:rsidRPr="00FC6166">
                              <w:rPr>
                                <w:color w:val="3A3838"/>
                                <w:spacing w:val="1"/>
                                <w:sz w:val="22"/>
                                <w:szCs w:val="22"/>
                              </w:rPr>
                              <w:t>.</w:t>
                            </w:r>
                          </w:p>
                          <w:p w14:paraId="334B9CB3" w14:textId="77777777" w:rsidR="00A24361" w:rsidRPr="00FC6166" w:rsidRDefault="00A24361" w:rsidP="00A24361">
                            <w:pPr>
                              <w:spacing w:line="200" w:lineRule="exact"/>
                              <w:rPr>
                                <w:color w:val="3A3838"/>
                                <w:spacing w:val="1"/>
                                <w:sz w:val="22"/>
                                <w:szCs w:val="22"/>
                              </w:rPr>
                            </w:pPr>
                          </w:p>
                          <w:p w14:paraId="76C74D19" w14:textId="77777777" w:rsidR="00A24361" w:rsidRPr="00FC6166" w:rsidRDefault="00A24361" w:rsidP="00A24361">
                            <w:pPr>
                              <w:spacing w:line="200" w:lineRule="exact"/>
                              <w:rPr>
                                <w:sz w:val="22"/>
                                <w:szCs w:val="22"/>
                              </w:rPr>
                            </w:pPr>
                            <w:r w:rsidRPr="00FC6166">
                              <w:rPr>
                                <w:color w:val="3A3838"/>
                                <w:spacing w:val="1"/>
                                <w:sz w:val="22"/>
                                <w:szCs w:val="22"/>
                              </w:rPr>
                              <w:t xml:space="preserve">Thank you for considering our invitation. We eagerly anticipate the opportunity to collaborate with you. To confirm your participation, please fill out the form available here: </w:t>
                            </w:r>
                            <w:hyperlink r:id="rId10" w:history="1">
                              <w:r w:rsidRPr="00FC6166">
                                <w:rPr>
                                  <w:rStyle w:val="Hyperlink"/>
                                  <w:spacing w:val="1"/>
                                  <w:sz w:val="22"/>
                                  <w:szCs w:val="22"/>
                                </w:rPr>
                                <w:t>https://jaffe.egnyte.com/dl/SGAVTMwqKR</w:t>
                              </w:r>
                            </w:hyperlink>
                            <w:r w:rsidRPr="00FC6166">
                              <w:rPr>
                                <w:color w:val="3A3838"/>
                                <w:spacing w:val="1"/>
                                <w:sz w:val="22"/>
                                <w:szCs w:val="22"/>
                              </w:rPr>
                              <w:t>.</w:t>
                            </w:r>
                          </w:p>
                          <w:p w14:paraId="56E5C2A0" w14:textId="77777777" w:rsidR="00A24361" w:rsidRPr="00FC6166" w:rsidRDefault="00A24361" w:rsidP="00A24361">
                            <w:pPr>
                              <w:spacing w:before="17" w:line="260" w:lineRule="exact"/>
                              <w:rPr>
                                <w:sz w:val="22"/>
                                <w:szCs w:val="22"/>
                              </w:rPr>
                            </w:pPr>
                          </w:p>
                          <w:p w14:paraId="4768486B" w14:textId="77777777" w:rsidR="00A24361" w:rsidRPr="00FC6166" w:rsidRDefault="00A24361" w:rsidP="00A24361">
                            <w:pPr>
                              <w:rPr>
                                <w:rFonts w:eastAsia="Calibri Light"/>
                                <w:sz w:val="22"/>
                                <w:szCs w:val="22"/>
                              </w:rPr>
                            </w:pPr>
                            <w:r w:rsidRPr="00FC6166">
                              <w:rPr>
                                <w:rFonts w:eastAsia="Calibri Light"/>
                                <w:i/>
                                <w:color w:val="3A3838"/>
                                <w:spacing w:val="-1"/>
                                <w:sz w:val="22"/>
                                <w:szCs w:val="22"/>
                              </w:rPr>
                              <w:t>C</w:t>
                            </w:r>
                            <w:r w:rsidRPr="00FC6166">
                              <w:rPr>
                                <w:rFonts w:eastAsia="Calibri Light"/>
                                <w:i/>
                                <w:color w:val="3A3838"/>
                                <w:sz w:val="22"/>
                                <w:szCs w:val="22"/>
                              </w:rPr>
                              <w:t>a</w:t>
                            </w:r>
                            <w:r w:rsidRPr="00FC6166">
                              <w:rPr>
                                <w:rFonts w:eastAsia="Calibri Light"/>
                                <w:i/>
                                <w:color w:val="3A3838"/>
                                <w:spacing w:val="-2"/>
                                <w:sz w:val="22"/>
                                <w:szCs w:val="22"/>
                              </w:rPr>
                              <w:t>t</w:t>
                            </w:r>
                            <w:r w:rsidRPr="00FC6166">
                              <w:rPr>
                                <w:rFonts w:eastAsia="Calibri Light"/>
                                <w:i/>
                                <w:color w:val="3A3838"/>
                                <w:sz w:val="22"/>
                                <w:szCs w:val="22"/>
                              </w:rPr>
                              <w:t>arina</w:t>
                            </w:r>
                            <w:r w:rsidRPr="00FC6166">
                              <w:rPr>
                                <w:rFonts w:eastAsia="Calibri Light"/>
                                <w:i/>
                                <w:color w:val="3A3838"/>
                                <w:spacing w:val="-2"/>
                                <w:sz w:val="22"/>
                                <w:szCs w:val="22"/>
                              </w:rPr>
                              <w:t xml:space="preserve"> </w:t>
                            </w:r>
                            <w:r w:rsidRPr="00FC6166">
                              <w:rPr>
                                <w:rFonts w:eastAsia="Calibri Light"/>
                                <w:i/>
                                <w:color w:val="3A3838"/>
                                <w:sz w:val="22"/>
                                <w:szCs w:val="22"/>
                              </w:rPr>
                              <w:t>S</w:t>
                            </w:r>
                            <w:r w:rsidRPr="00FC6166">
                              <w:rPr>
                                <w:rFonts w:eastAsia="Calibri Light"/>
                                <w:i/>
                                <w:color w:val="3A3838"/>
                                <w:spacing w:val="-1"/>
                                <w:sz w:val="22"/>
                                <w:szCs w:val="22"/>
                              </w:rPr>
                              <w:t>t</w:t>
                            </w:r>
                            <w:r w:rsidRPr="00FC6166">
                              <w:rPr>
                                <w:rFonts w:eastAsia="Calibri Light"/>
                                <w:i/>
                                <w:color w:val="3A3838"/>
                                <w:spacing w:val="1"/>
                                <w:sz w:val="22"/>
                                <w:szCs w:val="22"/>
                              </w:rPr>
                              <w:t>r</w:t>
                            </w:r>
                            <w:r w:rsidRPr="00FC6166">
                              <w:rPr>
                                <w:rFonts w:eastAsia="Calibri Light"/>
                                <w:i/>
                                <w:color w:val="3A3838"/>
                                <w:sz w:val="22"/>
                                <w:szCs w:val="22"/>
                              </w:rPr>
                              <w:t>omberg</w:t>
                            </w:r>
                          </w:p>
                          <w:p w14:paraId="06AF17FA" w14:textId="77777777" w:rsidR="00A24361" w:rsidRPr="00FC6166" w:rsidRDefault="00A24361" w:rsidP="00A24361">
                            <w:pPr>
                              <w:spacing w:before="5"/>
                              <w:rPr>
                                <w:sz w:val="22"/>
                                <w:szCs w:val="22"/>
                              </w:rPr>
                            </w:pPr>
                            <w:r w:rsidRPr="00FC6166">
                              <w:rPr>
                                <w:color w:val="3A3838"/>
                                <w:sz w:val="22"/>
                                <w:szCs w:val="22"/>
                              </w:rPr>
                              <w:t>Execu</w:t>
                            </w:r>
                            <w:r w:rsidRPr="00FC6166">
                              <w:rPr>
                                <w:color w:val="3A3838"/>
                                <w:spacing w:val="-1"/>
                                <w:sz w:val="22"/>
                                <w:szCs w:val="22"/>
                              </w:rPr>
                              <w:t>ti</w:t>
                            </w:r>
                            <w:r w:rsidRPr="00FC6166">
                              <w:rPr>
                                <w:color w:val="3A3838"/>
                                <w:sz w:val="22"/>
                                <w:szCs w:val="22"/>
                              </w:rPr>
                              <w:t>ve</w:t>
                            </w:r>
                            <w:r w:rsidRPr="00FC6166">
                              <w:rPr>
                                <w:color w:val="3A3838"/>
                                <w:spacing w:val="-2"/>
                                <w:sz w:val="22"/>
                                <w:szCs w:val="22"/>
                              </w:rPr>
                              <w:t xml:space="preserve"> </w:t>
                            </w:r>
                            <w:r w:rsidRPr="00FC6166">
                              <w:rPr>
                                <w:color w:val="3A3838"/>
                                <w:spacing w:val="1"/>
                                <w:sz w:val="22"/>
                                <w:szCs w:val="22"/>
                              </w:rPr>
                              <w:t>D</w:t>
                            </w:r>
                            <w:r w:rsidRPr="00FC6166">
                              <w:rPr>
                                <w:color w:val="3A3838"/>
                                <w:spacing w:val="-1"/>
                                <w:sz w:val="22"/>
                                <w:szCs w:val="22"/>
                              </w:rPr>
                              <w:t>ir</w:t>
                            </w:r>
                            <w:r w:rsidRPr="00FC6166">
                              <w:rPr>
                                <w:color w:val="3A3838"/>
                                <w:sz w:val="22"/>
                                <w:szCs w:val="22"/>
                              </w:rPr>
                              <w:t>ec</w:t>
                            </w:r>
                            <w:r w:rsidRPr="00FC6166">
                              <w:rPr>
                                <w:color w:val="3A3838"/>
                                <w:spacing w:val="-1"/>
                                <w:sz w:val="22"/>
                                <w:szCs w:val="22"/>
                              </w:rPr>
                              <w:t>t</w:t>
                            </w:r>
                            <w:r w:rsidRPr="00FC6166">
                              <w:rPr>
                                <w:color w:val="3A3838"/>
                                <w:sz w:val="22"/>
                                <w:szCs w:val="22"/>
                              </w:rPr>
                              <w:t>or</w:t>
                            </w:r>
                          </w:p>
                          <w:p w14:paraId="7D480DA2" w14:textId="77777777" w:rsidR="000839C9" w:rsidRPr="00FC6166" w:rsidRDefault="000839C9" w:rsidP="000E5049">
                            <w:pPr>
                              <w:ind w:left="90"/>
                              <w:rPr>
                                <w:color w:val="3B3838"/>
                                <w:sz w:val="28"/>
                                <w:szCs w:val="28"/>
                              </w:rPr>
                            </w:pPr>
                          </w:p>
                          <w:p w14:paraId="50400DEA" w14:textId="77777777" w:rsidR="00F640B3" w:rsidRDefault="00F640B3" w:rsidP="000E5049">
                            <w:pPr>
                              <w:ind w:left="90"/>
                              <w:rPr>
                                <w:color w:val="3B3838"/>
                              </w:rPr>
                            </w:pPr>
                          </w:p>
                          <w:p w14:paraId="4462B2D5" w14:textId="77777777" w:rsidR="00F640B3" w:rsidRDefault="00F640B3" w:rsidP="000E5049">
                            <w:pPr>
                              <w:ind w:left="90"/>
                              <w:rPr>
                                <w:color w:val="3B3838"/>
                              </w:rPr>
                            </w:pPr>
                          </w:p>
                          <w:p w14:paraId="197373A4" w14:textId="77777777" w:rsidR="00F640B3" w:rsidRDefault="00F640B3" w:rsidP="000E5049">
                            <w:pPr>
                              <w:ind w:left="90"/>
                              <w:rPr>
                                <w:color w:val="3B3838"/>
                              </w:rPr>
                            </w:pPr>
                          </w:p>
                          <w:p w14:paraId="7D282162" w14:textId="77777777" w:rsidR="00F640B3" w:rsidRPr="005437A7" w:rsidRDefault="00F640B3" w:rsidP="000E5049">
                            <w:pPr>
                              <w:ind w:left="90"/>
                              <w:rPr>
                                <w:color w:val="3B3838"/>
                              </w:rPr>
                            </w:pPr>
                          </w:p>
                          <w:p w14:paraId="32887754" w14:textId="6112B1CF" w:rsidR="00452274" w:rsidRPr="00B95D08" w:rsidRDefault="00452274" w:rsidP="00D40F57">
                            <w:pPr>
                              <w:rPr>
                                <w:color w:val="333333"/>
                                <w:shd w:val="clear" w:color="auto" w:fil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F2C492" id="_x0000_t202" coordsize="21600,21600" o:spt="202" path="m,l,21600r21600,l21600,xe">
                <v:stroke joinstyle="miter"/>
                <v:path gradientshapeok="t" o:connecttype="rect"/>
              </v:shapetype>
              <v:shape id="Text Box 2" o:spid="_x0000_s1026" type="#_x0000_t202" style="position:absolute;margin-left:143.2pt;margin-top:11.65pt;width:386.25pt;height:60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i6FQIAAAME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" stroked="f">
                <v:textbox>
                  <w:txbxContent>
                    <w:p w14:paraId="0D8D1B90" w14:textId="77777777" w:rsidR="00A24361" w:rsidRPr="00FC6166" w:rsidRDefault="00A24361" w:rsidP="00A24361">
                      <w:pPr>
                        <w:spacing w:before="34"/>
                        <w:rPr>
                          <w:sz w:val="22"/>
                          <w:szCs w:val="22"/>
                        </w:rPr>
                      </w:pPr>
                      <w:r w:rsidRPr="00FC6166">
                        <w:rPr>
                          <w:color w:val="3A3838"/>
                          <w:sz w:val="22"/>
                          <w:szCs w:val="22"/>
                        </w:rPr>
                        <w:t>RE:</w:t>
                      </w:r>
                      <w:r w:rsidRPr="00FC6166">
                        <w:rPr>
                          <w:color w:val="3A3838"/>
                          <w:spacing w:val="-3"/>
                          <w:sz w:val="22"/>
                          <w:szCs w:val="22"/>
                        </w:rPr>
                        <w:t xml:space="preserve"> </w:t>
                      </w:r>
                      <w:r w:rsidRPr="00FC6166">
                        <w:rPr>
                          <w:color w:val="3A3838"/>
                          <w:sz w:val="22"/>
                          <w:szCs w:val="22"/>
                        </w:rPr>
                        <w:t>Le</w:t>
                      </w:r>
                      <w:r w:rsidRPr="00FC6166">
                        <w:rPr>
                          <w:color w:val="3A3838"/>
                          <w:spacing w:val="-1"/>
                          <w:sz w:val="22"/>
                          <w:szCs w:val="22"/>
                        </w:rPr>
                        <w:t>tt</w:t>
                      </w:r>
                      <w:r w:rsidRPr="00FC6166">
                        <w:rPr>
                          <w:color w:val="3A3838"/>
                          <w:sz w:val="22"/>
                          <w:szCs w:val="22"/>
                        </w:rPr>
                        <w:t>er</w:t>
                      </w:r>
                      <w:r w:rsidRPr="00FC6166">
                        <w:rPr>
                          <w:color w:val="3A3838"/>
                          <w:spacing w:val="-1"/>
                          <w:sz w:val="22"/>
                          <w:szCs w:val="22"/>
                        </w:rPr>
                        <w:t xml:space="preserve"> </w:t>
                      </w:r>
                      <w:r w:rsidRPr="00FC6166">
                        <w:rPr>
                          <w:color w:val="3A3838"/>
                          <w:sz w:val="22"/>
                          <w:szCs w:val="22"/>
                        </w:rPr>
                        <w:t>of Re</w:t>
                      </w:r>
                      <w:r w:rsidRPr="00FC6166">
                        <w:rPr>
                          <w:color w:val="3A3838"/>
                          <w:spacing w:val="-3"/>
                          <w:sz w:val="22"/>
                          <w:szCs w:val="22"/>
                        </w:rPr>
                        <w:t>q</w:t>
                      </w:r>
                      <w:r w:rsidRPr="00FC6166">
                        <w:rPr>
                          <w:color w:val="3A3838"/>
                          <w:sz w:val="22"/>
                          <w:szCs w:val="22"/>
                        </w:rPr>
                        <w:t>ue</w:t>
                      </w:r>
                      <w:r w:rsidRPr="00FC6166">
                        <w:rPr>
                          <w:color w:val="3A3838"/>
                          <w:spacing w:val="-1"/>
                          <w:sz w:val="22"/>
                          <w:szCs w:val="22"/>
                        </w:rPr>
                        <w:t>s</w:t>
                      </w:r>
                      <w:r w:rsidRPr="00FC6166">
                        <w:rPr>
                          <w:color w:val="3A3838"/>
                          <w:sz w:val="22"/>
                          <w:szCs w:val="22"/>
                        </w:rPr>
                        <w:t>t</w:t>
                      </w:r>
                    </w:p>
                    <w:p w14:paraId="7967167C" w14:textId="77777777" w:rsidR="00A24361" w:rsidRPr="00FC6166" w:rsidRDefault="00A24361" w:rsidP="00A24361">
                      <w:pPr>
                        <w:spacing w:before="3" w:line="240" w:lineRule="exact"/>
                        <w:rPr>
                          <w:sz w:val="22"/>
                          <w:szCs w:val="22"/>
                        </w:rPr>
                      </w:pPr>
                    </w:p>
                    <w:p w14:paraId="02D69593" w14:textId="77777777" w:rsidR="00A24361" w:rsidRPr="00FC6166" w:rsidRDefault="00A24361" w:rsidP="00A24361">
                      <w:pPr>
                        <w:spacing w:line="200" w:lineRule="exact"/>
                        <w:rPr>
                          <w:color w:val="3A3838"/>
                          <w:spacing w:val="1"/>
                          <w:sz w:val="22"/>
                          <w:szCs w:val="22"/>
                        </w:rPr>
                      </w:pPr>
                    </w:p>
                    <w:p w14:paraId="7D34EC0F"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Dear Industry Partner,</w:t>
                      </w:r>
                    </w:p>
                    <w:p w14:paraId="7250FC7A" w14:textId="77777777" w:rsidR="00A24361" w:rsidRPr="00FC6166" w:rsidRDefault="00A24361" w:rsidP="00A24361">
                      <w:pPr>
                        <w:spacing w:line="200" w:lineRule="exact"/>
                        <w:rPr>
                          <w:color w:val="3A3838"/>
                          <w:spacing w:val="1"/>
                          <w:sz w:val="22"/>
                          <w:szCs w:val="22"/>
                        </w:rPr>
                      </w:pPr>
                    </w:p>
                    <w:p w14:paraId="27F2BCFF"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We extend our invitation to you on behalf of the Michigan Chapter of the American College of Cardiology to join us as a sponsor/exhibitor at our 36th Annual Conference, September 21-22, 2024, at the Grand Traverse Resort and Spa.</w:t>
                      </w:r>
                    </w:p>
                    <w:p w14:paraId="26495309" w14:textId="77777777" w:rsidR="00A24361" w:rsidRPr="00FC6166" w:rsidRDefault="00A24361" w:rsidP="00A24361">
                      <w:pPr>
                        <w:spacing w:line="200" w:lineRule="exact"/>
                        <w:rPr>
                          <w:color w:val="3A3838"/>
                          <w:spacing w:val="1"/>
                          <w:sz w:val="22"/>
                          <w:szCs w:val="22"/>
                        </w:rPr>
                      </w:pPr>
                    </w:p>
                    <w:p w14:paraId="66035649"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This two-day conference will allocate exhibit hours on Saturday and Sunday during breaks and the poster showcase. Exhibits will be situated in ballrooms and assembly areas, strategically adjacent to educational sessions but in separate spaces.</w:t>
                      </w:r>
                    </w:p>
                    <w:p w14:paraId="29121C71" w14:textId="77777777" w:rsidR="00A24361" w:rsidRPr="00FC6166" w:rsidRDefault="00A24361" w:rsidP="00A24361">
                      <w:pPr>
                        <w:spacing w:line="200" w:lineRule="exact"/>
                        <w:rPr>
                          <w:color w:val="3A3838"/>
                          <w:spacing w:val="1"/>
                          <w:sz w:val="22"/>
                          <w:szCs w:val="22"/>
                        </w:rPr>
                      </w:pPr>
                    </w:p>
                    <w:p w14:paraId="36D9E06F"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 xml:space="preserve">Each exhibit package (silver, gold, platinum, and diamond) includes a 6’ exhibit table(s), complimentary registration for 2-5 company representatives, and opportunities to sponsor various events like the poster session, breaks, breakfast, etc. Detailed information about the exhibit packages is available at </w:t>
                      </w:r>
                      <w:hyperlink r:id="rId11" w:history="1">
                        <w:r w:rsidRPr="00FC6166">
                          <w:rPr>
                            <w:rStyle w:val="Hyperlink"/>
                            <w:spacing w:val="1"/>
                            <w:sz w:val="22"/>
                            <w:szCs w:val="22"/>
                          </w:rPr>
                          <w:t>www.accmi.memberclicks.net/sponsor-and-exhibit-opportunities</w:t>
                        </w:r>
                      </w:hyperlink>
                      <w:r w:rsidRPr="00FC6166">
                        <w:rPr>
                          <w:color w:val="3A3838"/>
                          <w:spacing w:val="1"/>
                          <w:sz w:val="22"/>
                          <w:szCs w:val="22"/>
                        </w:rPr>
                        <w:t>.</w:t>
                      </w:r>
                    </w:p>
                    <w:p w14:paraId="5F83E3CE" w14:textId="77777777" w:rsidR="00A24361" w:rsidRPr="00FC6166" w:rsidRDefault="00A24361" w:rsidP="00A24361">
                      <w:pPr>
                        <w:spacing w:line="200" w:lineRule="exact"/>
                        <w:rPr>
                          <w:color w:val="3A3838"/>
                          <w:spacing w:val="1"/>
                          <w:sz w:val="22"/>
                          <w:szCs w:val="22"/>
                        </w:rPr>
                      </w:pPr>
                    </w:p>
                    <w:p w14:paraId="61C73BBD" w14:textId="77777777" w:rsidR="00A24361" w:rsidRPr="00FC6166" w:rsidRDefault="00A24361" w:rsidP="00A24361">
                      <w:pPr>
                        <w:spacing w:line="200" w:lineRule="exact"/>
                        <w:rPr>
                          <w:color w:val="3A3838"/>
                          <w:spacing w:val="1"/>
                          <w:sz w:val="22"/>
                          <w:szCs w:val="22"/>
                        </w:rPr>
                      </w:pPr>
                      <w:r w:rsidRPr="00FC6166">
                        <w:rPr>
                          <w:color w:val="3A3838"/>
                          <w:spacing w:val="1"/>
                          <w:sz w:val="22"/>
                          <w:szCs w:val="22"/>
                        </w:rPr>
                        <w:t xml:space="preserve">Our 2023 conference attracted over 250 cardiovascular specialists, including cardiologists, fellows-in-training, PAs, pharmacists, and </w:t>
                      </w:r>
                      <w:proofErr w:type="spellStart"/>
                      <w:r w:rsidRPr="00FC6166">
                        <w:rPr>
                          <w:color w:val="3A3838"/>
                          <w:spacing w:val="1"/>
                          <w:sz w:val="22"/>
                          <w:szCs w:val="22"/>
                        </w:rPr>
                        <w:t>cath</w:t>
                      </w:r>
                      <w:proofErr w:type="spellEnd"/>
                      <w:r w:rsidRPr="00FC6166">
                        <w:rPr>
                          <w:color w:val="3A3838"/>
                          <w:spacing w:val="1"/>
                          <w:sz w:val="22"/>
                          <w:szCs w:val="22"/>
                        </w:rPr>
                        <w:t xml:space="preserve"> lab techs. The Conference Planning Committee for this year has curated another compelling program that is expected to attract an outstanding audience. Further program details can be found at </w:t>
                      </w:r>
                      <w:hyperlink r:id="rId12" w:history="1">
                        <w:r w:rsidRPr="00FC6166">
                          <w:rPr>
                            <w:rStyle w:val="Hyperlink"/>
                            <w:spacing w:val="1"/>
                            <w:sz w:val="22"/>
                            <w:szCs w:val="22"/>
                          </w:rPr>
                          <w:t>https://accmi.memberclicks.net/annual-conference-2024</w:t>
                        </w:r>
                      </w:hyperlink>
                      <w:r w:rsidRPr="00FC6166">
                        <w:rPr>
                          <w:color w:val="3A3838"/>
                          <w:spacing w:val="1"/>
                          <w:sz w:val="22"/>
                          <w:szCs w:val="22"/>
                        </w:rPr>
                        <w:t>.</w:t>
                      </w:r>
                    </w:p>
                    <w:p w14:paraId="334B9CB3" w14:textId="77777777" w:rsidR="00A24361" w:rsidRPr="00FC6166" w:rsidRDefault="00A24361" w:rsidP="00A24361">
                      <w:pPr>
                        <w:spacing w:line="200" w:lineRule="exact"/>
                        <w:rPr>
                          <w:color w:val="3A3838"/>
                          <w:spacing w:val="1"/>
                          <w:sz w:val="22"/>
                          <w:szCs w:val="22"/>
                        </w:rPr>
                      </w:pPr>
                    </w:p>
                    <w:p w14:paraId="76C74D19" w14:textId="77777777" w:rsidR="00A24361" w:rsidRPr="00FC6166" w:rsidRDefault="00A24361" w:rsidP="00A24361">
                      <w:pPr>
                        <w:spacing w:line="200" w:lineRule="exact"/>
                        <w:rPr>
                          <w:sz w:val="22"/>
                          <w:szCs w:val="22"/>
                        </w:rPr>
                      </w:pPr>
                      <w:r w:rsidRPr="00FC6166">
                        <w:rPr>
                          <w:color w:val="3A3838"/>
                          <w:spacing w:val="1"/>
                          <w:sz w:val="22"/>
                          <w:szCs w:val="22"/>
                        </w:rPr>
                        <w:t xml:space="preserve">Thank you for considering our invitation. We eagerly anticipate the opportunity to collaborate with you. To confirm your participation, please fill out the form available here: </w:t>
                      </w:r>
                      <w:hyperlink r:id="rId13" w:history="1">
                        <w:r w:rsidRPr="00FC6166">
                          <w:rPr>
                            <w:rStyle w:val="Hyperlink"/>
                            <w:spacing w:val="1"/>
                            <w:sz w:val="22"/>
                            <w:szCs w:val="22"/>
                          </w:rPr>
                          <w:t>https://jaffe.egnyte.com/dl/SGAVTMwqKR</w:t>
                        </w:r>
                      </w:hyperlink>
                      <w:r w:rsidRPr="00FC6166">
                        <w:rPr>
                          <w:color w:val="3A3838"/>
                          <w:spacing w:val="1"/>
                          <w:sz w:val="22"/>
                          <w:szCs w:val="22"/>
                        </w:rPr>
                        <w:t>.</w:t>
                      </w:r>
                    </w:p>
                    <w:p w14:paraId="56E5C2A0" w14:textId="77777777" w:rsidR="00A24361" w:rsidRPr="00FC6166" w:rsidRDefault="00A24361" w:rsidP="00A24361">
                      <w:pPr>
                        <w:spacing w:before="17" w:line="260" w:lineRule="exact"/>
                        <w:rPr>
                          <w:sz w:val="22"/>
                          <w:szCs w:val="22"/>
                        </w:rPr>
                      </w:pPr>
                    </w:p>
                    <w:p w14:paraId="4768486B" w14:textId="77777777" w:rsidR="00A24361" w:rsidRPr="00FC6166" w:rsidRDefault="00A24361" w:rsidP="00A24361">
                      <w:pPr>
                        <w:rPr>
                          <w:rFonts w:eastAsia="Calibri Light"/>
                          <w:sz w:val="22"/>
                          <w:szCs w:val="22"/>
                        </w:rPr>
                      </w:pPr>
                      <w:r w:rsidRPr="00FC6166">
                        <w:rPr>
                          <w:rFonts w:eastAsia="Calibri Light"/>
                          <w:i/>
                          <w:color w:val="3A3838"/>
                          <w:spacing w:val="-1"/>
                          <w:sz w:val="22"/>
                          <w:szCs w:val="22"/>
                        </w:rPr>
                        <w:t>C</w:t>
                      </w:r>
                      <w:r w:rsidRPr="00FC6166">
                        <w:rPr>
                          <w:rFonts w:eastAsia="Calibri Light"/>
                          <w:i/>
                          <w:color w:val="3A3838"/>
                          <w:sz w:val="22"/>
                          <w:szCs w:val="22"/>
                        </w:rPr>
                        <w:t>a</w:t>
                      </w:r>
                      <w:r w:rsidRPr="00FC6166">
                        <w:rPr>
                          <w:rFonts w:eastAsia="Calibri Light"/>
                          <w:i/>
                          <w:color w:val="3A3838"/>
                          <w:spacing w:val="-2"/>
                          <w:sz w:val="22"/>
                          <w:szCs w:val="22"/>
                        </w:rPr>
                        <w:t>t</w:t>
                      </w:r>
                      <w:r w:rsidRPr="00FC6166">
                        <w:rPr>
                          <w:rFonts w:eastAsia="Calibri Light"/>
                          <w:i/>
                          <w:color w:val="3A3838"/>
                          <w:sz w:val="22"/>
                          <w:szCs w:val="22"/>
                        </w:rPr>
                        <w:t>arina</w:t>
                      </w:r>
                      <w:r w:rsidRPr="00FC6166">
                        <w:rPr>
                          <w:rFonts w:eastAsia="Calibri Light"/>
                          <w:i/>
                          <w:color w:val="3A3838"/>
                          <w:spacing w:val="-2"/>
                          <w:sz w:val="22"/>
                          <w:szCs w:val="22"/>
                        </w:rPr>
                        <w:t xml:space="preserve"> </w:t>
                      </w:r>
                      <w:r w:rsidRPr="00FC6166">
                        <w:rPr>
                          <w:rFonts w:eastAsia="Calibri Light"/>
                          <w:i/>
                          <w:color w:val="3A3838"/>
                          <w:sz w:val="22"/>
                          <w:szCs w:val="22"/>
                        </w:rPr>
                        <w:t>S</w:t>
                      </w:r>
                      <w:r w:rsidRPr="00FC6166">
                        <w:rPr>
                          <w:rFonts w:eastAsia="Calibri Light"/>
                          <w:i/>
                          <w:color w:val="3A3838"/>
                          <w:spacing w:val="-1"/>
                          <w:sz w:val="22"/>
                          <w:szCs w:val="22"/>
                        </w:rPr>
                        <w:t>t</w:t>
                      </w:r>
                      <w:r w:rsidRPr="00FC6166">
                        <w:rPr>
                          <w:rFonts w:eastAsia="Calibri Light"/>
                          <w:i/>
                          <w:color w:val="3A3838"/>
                          <w:spacing w:val="1"/>
                          <w:sz w:val="22"/>
                          <w:szCs w:val="22"/>
                        </w:rPr>
                        <w:t>r</w:t>
                      </w:r>
                      <w:r w:rsidRPr="00FC6166">
                        <w:rPr>
                          <w:rFonts w:eastAsia="Calibri Light"/>
                          <w:i/>
                          <w:color w:val="3A3838"/>
                          <w:sz w:val="22"/>
                          <w:szCs w:val="22"/>
                        </w:rPr>
                        <w:t>omberg</w:t>
                      </w:r>
                    </w:p>
                    <w:p w14:paraId="06AF17FA" w14:textId="77777777" w:rsidR="00A24361" w:rsidRPr="00FC6166" w:rsidRDefault="00A24361" w:rsidP="00A24361">
                      <w:pPr>
                        <w:spacing w:before="5"/>
                        <w:rPr>
                          <w:sz w:val="22"/>
                          <w:szCs w:val="22"/>
                        </w:rPr>
                      </w:pPr>
                      <w:r w:rsidRPr="00FC6166">
                        <w:rPr>
                          <w:color w:val="3A3838"/>
                          <w:sz w:val="22"/>
                          <w:szCs w:val="22"/>
                        </w:rPr>
                        <w:t>Execu</w:t>
                      </w:r>
                      <w:r w:rsidRPr="00FC6166">
                        <w:rPr>
                          <w:color w:val="3A3838"/>
                          <w:spacing w:val="-1"/>
                          <w:sz w:val="22"/>
                          <w:szCs w:val="22"/>
                        </w:rPr>
                        <w:t>ti</w:t>
                      </w:r>
                      <w:r w:rsidRPr="00FC6166">
                        <w:rPr>
                          <w:color w:val="3A3838"/>
                          <w:sz w:val="22"/>
                          <w:szCs w:val="22"/>
                        </w:rPr>
                        <w:t>ve</w:t>
                      </w:r>
                      <w:r w:rsidRPr="00FC6166">
                        <w:rPr>
                          <w:color w:val="3A3838"/>
                          <w:spacing w:val="-2"/>
                          <w:sz w:val="22"/>
                          <w:szCs w:val="22"/>
                        </w:rPr>
                        <w:t xml:space="preserve"> </w:t>
                      </w:r>
                      <w:r w:rsidRPr="00FC6166">
                        <w:rPr>
                          <w:color w:val="3A3838"/>
                          <w:spacing w:val="1"/>
                          <w:sz w:val="22"/>
                          <w:szCs w:val="22"/>
                        </w:rPr>
                        <w:t>D</w:t>
                      </w:r>
                      <w:r w:rsidRPr="00FC6166">
                        <w:rPr>
                          <w:color w:val="3A3838"/>
                          <w:spacing w:val="-1"/>
                          <w:sz w:val="22"/>
                          <w:szCs w:val="22"/>
                        </w:rPr>
                        <w:t>ir</w:t>
                      </w:r>
                      <w:r w:rsidRPr="00FC6166">
                        <w:rPr>
                          <w:color w:val="3A3838"/>
                          <w:sz w:val="22"/>
                          <w:szCs w:val="22"/>
                        </w:rPr>
                        <w:t>ec</w:t>
                      </w:r>
                      <w:r w:rsidRPr="00FC6166">
                        <w:rPr>
                          <w:color w:val="3A3838"/>
                          <w:spacing w:val="-1"/>
                          <w:sz w:val="22"/>
                          <w:szCs w:val="22"/>
                        </w:rPr>
                        <w:t>t</w:t>
                      </w:r>
                      <w:r w:rsidRPr="00FC6166">
                        <w:rPr>
                          <w:color w:val="3A3838"/>
                          <w:sz w:val="22"/>
                          <w:szCs w:val="22"/>
                        </w:rPr>
                        <w:t>or</w:t>
                      </w:r>
                    </w:p>
                    <w:p w14:paraId="7D480DA2" w14:textId="77777777" w:rsidR="000839C9" w:rsidRPr="00FC6166" w:rsidRDefault="000839C9" w:rsidP="000E5049">
                      <w:pPr>
                        <w:ind w:left="90"/>
                        <w:rPr>
                          <w:color w:val="3B3838"/>
                          <w:sz w:val="28"/>
                          <w:szCs w:val="28"/>
                        </w:rPr>
                      </w:pPr>
                    </w:p>
                    <w:p w14:paraId="50400DEA" w14:textId="77777777" w:rsidR="00F640B3" w:rsidRDefault="00F640B3" w:rsidP="000E5049">
                      <w:pPr>
                        <w:ind w:left="90"/>
                        <w:rPr>
                          <w:color w:val="3B3838"/>
                        </w:rPr>
                      </w:pPr>
                    </w:p>
                    <w:p w14:paraId="4462B2D5" w14:textId="77777777" w:rsidR="00F640B3" w:rsidRDefault="00F640B3" w:rsidP="000E5049">
                      <w:pPr>
                        <w:ind w:left="90"/>
                        <w:rPr>
                          <w:color w:val="3B3838"/>
                        </w:rPr>
                      </w:pPr>
                    </w:p>
                    <w:p w14:paraId="197373A4" w14:textId="77777777" w:rsidR="00F640B3" w:rsidRDefault="00F640B3" w:rsidP="000E5049">
                      <w:pPr>
                        <w:ind w:left="90"/>
                        <w:rPr>
                          <w:color w:val="3B3838"/>
                        </w:rPr>
                      </w:pPr>
                    </w:p>
                    <w:p w14:paraId="7D282162" w14:textId="77777777" w:rsidR="00F640B3" w:rsidRPr="005437A7" w:rsidRDefault="00F640B3" w:rsidP="000E5049">
                      <w:pPr>
                        <w:ind w:left="90"/>
                        <w:rPr>
                          <w:color w:val="3B3838"/>
                        </w:rPr>
                      </w:pPr>
                    </w:p>
                    <w:p w14:paraId="32887754" w14:textId="6112B1CF" w:rsidR="00452274" w:rsidRPr="00B95D08" w:rsidRDefault="00452274" w:rsidP="00D40F57">
                      <w:pPr>
                        <w:rPr>
                          <w:color w:val="333333"/>
                          <w:shd w:val="clear" w:color="auto" w:fill="FFFFFF"/>
                        </w:rPr>
                      </w:pPr>
                    </w:p>
                  </w:txbxContent>
                </v:textbox>
              </v:shape>
            </w:pict>
          </mc:Fallback>
        </mc:AlternateContent>
      </w:r>
    </w:p>
    <w:p w14:paraId="0D4CB95A" w14:textId="7CCF8DB1" w:rsidR="00223F19" w:rsidRDefault="00223F19" w:rsidP="00223F19">
      <w:pPr>
        <w:spacing w:before="126"/>
        <w:ind w:left="116"/>
        <w:rPr>
          <w:i/>
          <w:sz w:val="17"/>
        </w:rPr>
      </w:pPr>
      <w:r>
        <w:rPr>
          <w:i/>
          <w:sz w:val="17"/>
        </w:rPr>
        <w:t>President</w:t>
      </w:r>
    </w:p>
    <w:p w14:paraId="536F785A" w14:textId="77777777" w:rsidR="00223F19" w:rsidRDefault="00223F19" w:rsidP="00223F19">
      <w:pPr>
        <w:pStyle w:val="BodyText"/>
        <w:ind w:left="116"/>
      </w:pPr>
      <w:r>
        <w:t>Karthik</w:t>
      </w:r>
      <w:r>
        <w:rPr>
          <w:spacing w:val="5"/>
        </w:rPr>
        <w:t xml:space="preserve"> </w:t>
      </w:r>
      <w:r>
        <w:t>Ananth,</w:t>
      </w:r>
      <w:r>
        <w:rPr>
          <w:spacing w:val="6"/>
        </w:rPr>
        <w:t xml:space="preserve"> </w:t>
      </w:r>
      <w:r>
        <w:t>MBBS</w:t>
      </w:r>
    </w:p>
    <w:p w14:paraId="7668F98C" w14:textId="77777777" w:rsidR="00223F19" w:rsidRDefault="00223F19" w:rsidP="00223F19">
      <w:pPr>
        <w:pStyle w:val="BodyText"/>
        <w:spacing w:before="10"/>
        <w:rPr>
          <w:sz w:val="22"/>
        </w:rPr>
      </w:pPr>
    </w:p>
    <w:p w14:paraId="343A5C6E" w14:textId="77777777" w:rsidR="00223F19" w:rsidRDefault="00223F19" w:rsidP="00223F19">
      <w:pPr>
        <w:ind w:left="116"/>
        <w:rPr>
          <w:i/>
          <w:sz w:val="17"/>
        </w:rPr>
      </w:pPr>
      <w:r>
        <w:rPr>
          <w:i/>
          <w:sz w:val="17"/>
        </w:rPr>
        <w:t>Past</w:t>
      </w:r>
      <w:r>
        <w:rPr>
          <w:i/>
          <w:spacing w:val="5"/>
          <w:sz w:val="17"/>
        </w:rPr>
        <w:t xml:space="preserve"> </w:t>
      </w:r>
      <w:r>
        <w:rPr>
          <w:i/>
          <w:sz w:val="17"/>
        </w:rPr>
        <w:t>President</w:t>
      </w:r>
    </w:p>
    <w:p w14:paraId="3DF8C971" w14:textId="77777777" w:rsidR="00223F19" w:rsidRDefault="00223F19" w:rsidP="00223F19">
      <w:pPr>
        <w:pStyle w:val="BodyText"/>
        <w:ind w:left="116"/>
      </w:pPr>
      <w:r>
        <w:t>David</w:t>
      </w:r>
      <w:r>
        <w:rPr>
          <w:spacing w:val="4"/>
        </w:rPr>
        <w:t xml:space="preserve"> </w:t>
      </w:r>
      <w:r>
        <w:t>Wohns,</w:t>
      </w:r>
      <w:r>
        <w:rPr>
          <w:spacing w:val="5"/>
        </w:rPr>
        <w:t xml:space="preserve"> </w:t>
      </w:r>
      <w:r>
        <w:t>MD,</w:t>
      </w:r>
      <w:r>
        <w:rPr>
          <w:spacing w:val="5"/>
        </w:rPr>
        <w:t xml:space="preserve"> </w:t>
      </w:r>
      <w:r>
        <w:t>MBA</w:t>
      </w:r>
    </w:p>
    <w:p w14:paraId="0C54D9F5" w14:textId="77777777" w:rsidR="00223F19" w:rsidRDefault="00223F19" w:rsidP="00223F19">
      <w:pPr>
        <w:pStyle w:val="BodyText"/>
        <w:spacing w:before="10"/>
        <w:rPr>
          <w:sz w:val="22"/>
        </w:rPr>
      </w:pPr>
    </w:p>
    <w:p w14:paraId="2E3A40AE" w14:textId="77777777" w:rsidR="00223F19" w:rsidRDefault="00223F19" w:rsidP="00223F19">
      <w:pPr>
        <w:spacing w:before="1"/>
        <w:ind w:left="116"/>
        <w:rPr>
          <w:i/>
          <w:sz w:val="17"/>
        </w:rPr>
      </w:pPr>
      <w:r>
        <w:rPr>
          <w:i/>
          <w:sz w:val="17"/>
        </w:rPr>
        <w:t>Secretary-Treasurer</w:t>
      </w:r>
    </w:p>
    <w:p w14:paraId="0BD0214A" w14:textId="77777777" w:rsidR="00223F19" w:rsidRDefault="00223F19" w:rsidP="00223F19">
      <w:pPr>
        <w:pStyle w:val="BodyText"/>
        <w:ind w:left="116"/>
      </w:pPr>
      <w:r>
        <w:t>Sunil</w:t>
      </w:r>
      <w:r>
        <w:rPr>
          <w:spacing w:val="3"/>
        </w:rPr>
        <w:t xml:space="preserve"> </w:t>
      </w:r>
      <w:r>
        <w:t>Rao,</w:t>
      </w:r>
      <w:r>
        <w:rPr>
          <w:spacing w:val="3"/>
        </w:rPr>
        <w:t xml:space="preserve"> </w:t>
      </w:r>
      <w:r>
        <w:t>DO, MHA</w:t>
      </w:r>
    </w:p>
    <w:p w14:paraId="4A99D1B3" w14:textId="77777777" w:rsidR="00223F19" w:rsidRDefault="00223F19" w:rsidP="00223F19">
      <w:pPr>
        <w:pStyle w:val="BodyText"/>
        <w:spacing w:before="10"/>
        <w:rPr>
          <w:sz w:val="22"/>
        </w:rPr>
      </w:pPr>
    </w:p>
    <w:p w14:paraId="0A0E9440" w14:textId="77777777" w:rsidR="00223F19" w:rsidRDefault="00223F19" w:rsidP="00223F19">
      <w:pPr>
        <w:ind w:left="116"/>
        <w:rPr>
          <w:i/>
          <w:sz w:val="17"/>
        </w:rPr>
      </w:pPr>
      <w:r>
        <w:rPr>
          <w:i/>
          <w:sz w:val="17"/>
        </w:rPr>
        <w:t>CV</w:t>
      </w:r>
      <w:r>
        <w:rPr>
          <w:i/>
          <w:spacing w:val="6"/>
          <w:sz w:val="17"/>
        </w:rPr>
        <w:t xml:space="preserve"> </w:t>
      </w:r>
      <w:r>
        <w:rPr>
          <w:i/>
          <w:sz w:val="17"/>
        </w:rPr>
        <w:t>Team</w:t>
      </w:r>
      <w:r>
        <w:rPr>
          <w:i/>
          <w:spacing w:val="6"/>
          <w:sz w:val="17"/>
        </w:rPr>
        <w:t xml:space="preserve"> </w:t>
      </w:r>
      <w:r>
        <w:rPr>
          <w:i/>
          <w:sz w:val="17"/>
        </w:rPr>
        <w:t>Representative</w:t>
      </w:r>
    </w:p>
    <w:p w14:paraId="259CE119" w14:textId="674030B2" w:rsidR="00F83652" w:rsidRDefault="007C0ED3" w:rsidP="00F83652">
      <w:pPr>
        <w:pStyle w:val="BodyText"/>
        <w:ind w:left="116"/>
      </w:pPr>
      <w:r>
        <w:t>David Klungle, PA-C</w:t>
      </w:r>
    </w:p>
    <w:p w14:paraId="56E53C61" w14:textId="77777777" w:rsidR="00223F19" w:rsidRDefault="00223F19" w:rsidP="00223F19">
      <w:pPr>
        <w:pStyle w:val="BodyText"/>
        <w:spacing w:before="10"/>
        <w:rPr>
          <w:sz w:val="22"/>
        </w:rPr>
      </w:pPr>
    </w:p>
    <w:p w14:paraId="1C9038C2" w14:textId="77777777" w:rsidR="00F83652" w:rsidRDefault="00223F19" w:rsidP="00223F19">
      <w:pPr>
        <w:pStyle w:val="BodyText"/>
        <w:spacing w:before="1" w:line="280" w:lineRule="auto"/>
        <w:ind w:left="116" w:right="8422"/>
        <w:rPr>
          <w:i/>
        </w:rPr>
      </w:pPr>
      <w:r>
        <w:rPr>
          <w:i/>
        </w:rPr>
        <w:t>District</w:t>
      </w:r>
      <w:r>
        <w:rPr>
          <w:i/>
          <w:spacing w:val="2"/>
        </w:rPr>
        <w:t xml:space="preserve"> </w:t>
      </w:r>
      <w:r>
        <w:rPr>
          <w:i/>
        </w:rPr>
        <w:t>Representatives</w:t>
      </w:r>
    </w:p>
    <w:p w14:paraId="31CD7A53" w14:textId="0E743E8C" w:rsidR="00223F19" w:rsidRDefault="00223F19" w:rsidP="00223F19">
      <w:pPr>
        <w:pStyle w:val="BodyText"/>
        <w:spacing w:before="1" w:line="280" w:lineRule="auto"/>
        <w:ind w:left="116" w:right="8422"/>
        <w:rPr>
          <w:spacing w:val="1"/>
        </w:rPr>
      </w:pPr>
      <w:r>
        <w:rPr>
          <w:i/>
          <w:spacing w:val="-39"/>
        </w:rPr>
        <w:t xml:space="preserve"> </w:t>
      </w:r>
      <w:r>
        <w:t>Nicholas</w:t>
      </w:r>
      <w:r>
        <w:rPr>
          <w:spacing w:val="2"/>
        </w:rPr>
        <w:t xml:space="preserve"> </w:t>
      </w:r>
      <w:r>
        <w:t>Hoeve,</w:t>
      </w:r>
      <w:r>
        <w:rPr>
          <w:spacing w:val="2"/>
        </w:rPr>
        <w:t xml:space="preserve"> </w:t>
      </w:r>
      <w:r>
        <w:t>DO</w:t>
      </w:r>
      <w:r>
        <w:rPr>
          <w:spacing w:val="1"/>
        </w:rPr>
        <w:t xml:space="preserve"> </w:t>
      </w:r>
    </w:p>
    <w:p w14:paraId="444AE98A" w14:textId="08EE1CA4" w:rsidR="00223F19" w:rsidRDefault="00223F19" w:rsidP="00223F19">
      <w:pPr>
        <w:pStyle w:val="BodyText"/>
        <w:spacing w:before="1" w:line="280" w:lineRule="auto"/>
        <w:ind w:left="116" w:right="8422"/>
        <w:rPr>
          <w:spacing w:val="1"/>
        </w:rPr>
      </w:pPr>
      <w:r>
        <w:t>Todd</w:t>
      </w:r>
      <w:r>
        <w:rPr>
          <w:spacing w:val="1"/>
        </w:rPr>
        <w:t xml:space="preserve"> </w:t>
      </w:r>
      <w:r>
        <w:t>Adams,</w:t>
      </w:r>
      <w:r>
        <w:rPr>
          <w:spacing w:val="42"/>
        </w:rPr>
        <w:t xml:space="preserve"> </w:t>
      </w:r>
      <w:r>
        <w:t>DO</w:t>
      </w:r>
      <w:r>
        <w:rPr>
          <w:spacing w:val="1"/>
        </w:rPr>
        <w:t xml:space="preserve"> </w:t>
      </w:r>
    </w:p>
    <w:p w14:paraId="04355844" w14:textId="77777777" w:rsidR="00223F19" w:rsidRDefault="00223F19" w:rsidP="00223F19">
      <w:pPr>
        <w:pStyle w:val="BodyText"/>
        <w:spacing w:before="1" w:line="280" w:lineRule="auto"/>
        <w:ind w:left="116" w:right="8422"/>
        <w:rPr>
          <w:spacing w:val="1"/>
        </w:rPr>
      </w:pPr>
      <w:r>
        <w:t>David</w:t>
      </w:r>
      <w:r>
        <w:rPr>
          <w:spacing w:val="2"/>
        </w:rPr>
        <w:t xml:space="preserve"> </w:t>
      </w:r>
      <w:r>
        <w:t>Langholz,</w:t>
      </w:r>
      <w:r>
        <w:rPr>
          <w:spacing w:val="3"/>
        </w:rPr>
        <w:t xml:space="preserve"> </w:t>
      </w:r>
      <w:r>
        <w:t>MD</w:t>
      </w:r>
      <w:r>
        <w:rPr>
          <w:spacing w:val="1"/>
        </w:rPr>
        <w:t xml:space="preserve"> </w:t>
      </w:r>
    </w:p>
    <w:p w14:paraId="2E0B79EC" w14:textId="77777777" w:rsidR="00223F19" w:rsidRDefault="00223F19" w:rsidP="00223F19">
      <w:pPr>
        <w:pStyle w:val="BodyText"/>
        <w:spacing w:before="1" w:line="280" w:lineRule="auto"/>
        <w:ind w:left="116" w:right="8422"/>
        <w:rPr>
          <w:spacing w:val="1"/>
        </w:rPr>
      </w:pPr>
      <w:r>
        <w:t>Nishtha</w:t>
      </w:r>
      <w:r>
        <w:rPr>
          <w:spacing w:val="2"/>
        </w:rPr>
        <w:t xml:space="preserve"> </w:t>
      </w:r>
      <w:r>
        <w:t>Sareen,</w:t>
      </w:r>
      <w:r>
        <w:rPr>
          <w:spacing w:val="2"/>
        </w:rPr>
        <w:t xml:space="preserve"> </w:t>
      </w:r>
      <w:r>
        <w:t>MD</w:t>
      </w:r>
      <w:r>
        <w:rPr>
          <w:spacing w:val="1"/>
        </w:rPr>
        <w:t xml:space="preserve"> </w:t>
      </w:r>
    </w:p>
    <w:p w14:paraId="07817399" w14:textId="77777777" w:rsidR="00223F19" w:rsidRDefault="00223F19" w:rsidP="00223F19">
      <w:pPr>
        <w:pStyle w:val="BodyText"/>
        <w:spacing w:before="1" w:line="280" w:lineRule="auto"/>
        <w:ind w:left="116" w:right="8422"/>
        <w:rPr>
          <w:spacing w:val="1"/>
        </w:rPr>
      </w:pPr>
      <w:r>
        <w:t>Marty</w:t>
      </w:r>
      <w:r>
        <w:rPr>
          <w:spacing w:val="42"/>
        </w:rPr>
        <w:t xml:space="preserve"> </w:t>
      </w:r>
      <w:r>
        <w:t>Tam,</w:t>
      </w:r>
      <w:r>
        <w:rPr>
          <w:spacing w:val="43"/>
        </w:rPr>
        <w:t xml:space="preserve"> </w:t>
      </w:r>
      <w:r>
        <w:t>MD</w:t>
      </w:r>
      <w:r>
        <w:rPr>
          <w:spacing w:val="1"/>
        </w:rPr>
        <w:t xml:space="preserve"> </w:t>
      </w:r>
    </w:p>
    <w:p w14:paraId="0665029F" w14:textId="77777777" w:rsidR="00223F19" w:rsidRDefault="00223F19" w:rsidP="00223F19">
      <w:pPr>
        <w:pStyle w:val="BodyText"/>
        <w:spacing w:before="1" w:line="280" w:lineRule="auto"/>
        <w:ind w:left="116" w:right="8422"/>
        <w:rPr>
          <w:spacing w:val="1"/>
        </w:rPr>
      </w:pPr>
      <w:r>
        <w:t>Shalini</w:t>
      </w:r>
      <w:r>
        <w:rPr>
          <w:spacing w:val="2"/>
        </w:rPr>
        <w:t xml:space="preserve"> </w:t>
      </w:r>
      <w:r>
        <w:t>Modi,</w:t>
      </w:r>
      <w:r>
        <w:rPr>
          <w:spacing w:val="3"/>
        </w:rPr>
        <w:t xml:space="preserve"> </w:t>
      </w:r>
      <w:r>
        <w:t>MBBS</w:t>
      </w:r>
      <w:r>
        <w:rPr>
          <w:spacing w:val="1"/>
        </w:rPr>
        <w:t xml:space="preserve"> </w:t>
      </w:r>
    </w:p>
    <w:p w14:paraId="334A2DE1" w14:textId="0C3C7519" w:rsidR="00223F19" w:rsidRDefault="00223F19" w:rsidP="00223F19">
      <w:pPr>
        <w:pStyle w:val="BodyText"/>
        <w:spacing w:before="1" w:line="280" w:lineRule="auto"/>
        <w:ind w:left="116" w:right="8422"/>
      </w:pPr>
      <w:r>
        <w:t>Mark</w:t>
      </w:r>
      <w:r>
        <w:rPr>
          <w:spacing w:val="1"/>
        </w:rPr>
        <w:t xml:space="preserve"> </w:t>
      </w:r>
      <w:r>
        <w:t>Zainea,</w:t>
      </w:r>
      <w:r>
        <w:rPr>
          <w:spacing w:val="1"/>
        </w:rPr>
        <w:t xml:space="preserve"> </w:t>
      </w:r>
      <w:r>
        <w:t>MD</w:t>
      </w:r>
    </w:p>
    <w:p w14:paraId="3FCEE602" w14:textId="77777777" w:rsidR="00223F19" w:rsidRDefault="00223F19" w:rsidP="00223F19">
      <w:pPr>
        <w:pStyle w:val="BodyText"/>
        <w:spacing w:before="5"/>
        <w:rPr>
          <w:sz w:val="20"/>
        </w:rPr>
      </w:pPr>
    </w:p>
    <w:p w14:paraId="7F5AA953" w14:textId="77777777" w:rsidR="00223F19" w:rsidRDefault="00223F19" w:rsidP="00223F19">
      <w:pPr>
        <w:ind w:left="116"/>
        <w:rPr>
          <w:i/>
          <w:sz w:val="17"/>
        </w:rPr>
      </w:pPr>
      <w:r>
        <w:rPr>
          <w:i/>
          <w:sz w:val="17"/>
        </w:rPr>
        <w:t>Subspecialty</w:t>
      </w:r>
      <w:r>
        <w:rPr>
          <w:i/>
          <w:spacing w:val="10"/>
          <w:sz w:val="17"/>
        </w:rPr>
        <w:t xml:space="preserve"> </w:t>
      </w:r>
      <w:r>
        <w:rPr>
          <w:i/>
          <w:sz w:val="17"/>
        </w:rPr>
        <w:t>Representatives</w:t>
      </w:r>
    </w:p>
    <w:p w14:paraId="7AE27F2C" w14:textId="77777777" w:rsidR="00223F19" w:rsidRDefault="00223F19" w:rsidP="00223F19">
      <w:pPr>
        <w:pStyle w:val="BodyText"/>
        <w:spacing w:line="280" w:lineRule="auto"/>
        <w:ind w:left="116" w:right="8350"/>
        <w:rPr>
          <w:spacing w:val="1"/>
        </w:rPr>
      </w:pPr>
      <w:r>
        <w:t>Nicole</w:t>
      </w:r>
      <w:r>
        <w:rPr>
          <w:spacing w:val="1"/>
        </w:rPr>
        <w:t xml:space="preserve"> </w:t>
      </w:r>
      <w:r>
        <w:t>Bhave,</w:t>
      </w:r>
      <w:r>
        <w:rPr>
          <w:spacing w:val="1"/>
        </w:rPr>
        <w:t xml:space="preserve"> </w:t>
      </w:r>
      <w:r>
        <w:t>MD</w:t>
      </w:r>
      <w:r>
        <w:rPr>
          <w:spacing w:val="1"/>
        </w:rPr>
        <w:t xml:space="preserve"> </w:t>
      </w:r>
    </w:p>
    <w:p w14:paraId="4C6C886E" w14:textId="77777777" w:rsidR="00223F19" w:rsidRDefault="00223F19" w:rsidP="00223F19">
      <w:pPr>
        <w:pStyle w:val="BodyText"/>
        <w:spacing w:line="280" w:lineRule="auto"/>
        <w:ind w:left="116" w:right="8350"/>
      </w:pPr>
      <w:r>
        <w:t>Sanjay</w:t>
      </w:r>
      <w:r>
        <w:rPr>
          <w:spacing w:val="1"/>
        </w:rPr>
        <w:t xml:space="preserve"> </w:t>
      </w:r>
      <w:r>
        <w:t>Dandamudi,</w:t>
      </w:r>
      <w:r>
        <w:rPr>
          <w:spacing w:val="2"/>
        </w:rPr>
        <w:t xml:space="preserve"> </w:t>
      </w:r>
      <w:r>
        <w:t>MD</w:t>
      </w:r>
    </w:p>
    <w:p w14:paraId="6707EA8D" w14:textId="77777777" w:rsidR="00223F19" w:rsidRDefault="00223F19" w:rsidP="00223F19">
      <w:pPr>
        <w:pStyle w:val="BodyText"/>
        <w:spacing w:line="280" w:lineRule="auto"/>
        <w:ind w:left="116" w:right="8350"/>
        <w:rPr>
          <w:spacing w:val="1"/>
        </w:rPr>
      </w:pPr>
      <w:r>
        <w:rPr>
          <w:spacing w:val="-40"/>
        </w:rPr>
        <w:t xml:space="preserve"> </w:t>
      </w:r>
      <w:r>
        <w:t>Jennifer</w:t>
      </w:r>
      <w:r>
        <w:rPr>
          <w:spacing w:val="2"/>
        </w:rPr>
        <w:t xml:space="preserve"> </w:t>
      </w:r>
      <w:r>
        <w:t>Cowger,</w:t>
      </w:r>
      <w:r>
        <w:rPr>
          <w:spacing w:val="3"/>
        </w:rPr>
        <w:t xml:space="preserve"> </w:t>
      </w:r>
      <w:r>
        <w:t>MD</w:t>
      </w:r>
      <w:r>
        <w:rPr>
          <w:spacing w:val="1"/>
        </w:rPr>
        <w:t xml:space="preserve"> </w:t>
      </w:r>
    </w:p>
    <w:p w14:paraId="572043C6" w14:textId="7AD0340C" w:rsidR="00223F19" w:rsidRDefault="00F83652" w:rsidP="00223F19">
      <w:pPr>
        <w:pStyle w:val="BodyText"/>
        <w:spacing w:line="280" w:lineRule="auto"/>
        <w:ind w:left="116" w:right="8350"/>
        <w:rPr>
          <w:spacing w:val="1"/>
        </w:rPr>
      </w:pPr>
      <w:r w:rsidRPr="00F83652">
        <w:rPr>
          <w:spacing w:val="1"/>
        </w:rPr>
        <w:t>Devraj Sukul, MD</w:t>
      </w:r>
    </w:p>
    <w:p w14:paraId="541EC3BF" w14:textId="35BE0DB2" w:rsidR="00223F19" w:rsidRDefault="00223F19" w:rsidP="00223F19">
      <w:pPr>
        <w:pStyle w:val="BodyText"/>
        <w:spacing w:line="280" w:lineRule="auto"/>
        <w:ind w:left="116" w:right="8350"/>
      </w:pPr>
      <w:r>
        <w:t>Michael</w:t>
      </w:r>
      <w:r>
        <w:rPr>
          <w:spacing w:val="1"/>
        </w:rPr>
        <w:t xml:space="preserve"> </w:t>
      </w:r>
      <w:r>
        <w:t>Joynt,</w:t>
      </w:r>
      <w:r>
        <w:rPr>
          <w:spacing w:val="2"/>
        </w:rPr>
        <w:t xml:space="preserve"> </w:t>
      </w:r>
      <w:r>
        <w:t>MD</w:t>
      </w:r>
    </w:p>
    <w:p w14:paraId="3B48541F" w14:textId="77777777" w:rsidR="00223F19" w:rsidRDefault="00223F19" w:rsidP="00223F19">
      <w:pPr>
        <w:pStyle w:val="BodyText"/>
        <w:spacing w:before="3"/>
        <w:rPr>
          <w:sz w:val="20"/>
        </w:rPr>
      </w:pPr>
    </w:p>
    <w:p w14:paraId="60D00C04" w14:textId="77777777" w:rsidR="00223F19" w:rsidRDefault="00223F19" w:rsidP="00223F19">
      <w:pPr>
        <w:spacing w:before="1"/>
        <w:ind w:left="116"/>
        <w:rPr>
          <w:i/>
          <w:sz w:val="17"/>
        </w:rPr>
      </w:pPr>
      <w:r>
        <w:rPr>
          <w:i/>
          <w:sz w:val="17"/>
        </w:rPr>
        <w:t>Fellowship</w:t>
      </w:r>
      <w:r>
        <w:rPr>
          <w:i/>
          <w:spacing w:val="7"/>
          <w:sz w:val="17"/>
        </w:rPr>
        <w:t xml:space="preserve"> </w:t>
      </w:r>
      <w:r>
        <w:rPr>
          <w:i/>
          <w:sz w:val="17"/>
        </w:rPr>
        <w:t>Program</w:t>
      </w:r>
      <w:r>
        <w:rPr>
          <w:i/>
          <w:spacing w:val="8"/>
          <w:sz w:val="17"/>
        </w:rPr>
        <w:t xml:space="preserve"> </w:t>
      </w:r>
      <w:r>
        <w:rPr>
          <w:i/>
          <w:sz w:val="17"/>
        </w:rPr>
        <w:t>Directors</w:t>
      </w:r>
    </w:p>
    <w:p w14:paraId="2869DEBB" w14:textId="77777777" w:rsidR="00223F19" w:rsidRDefault="00223F19" w:rsidP="00223F19">
      <w:pPr>
        <w:pStyle w:val="BodyText"/>
        <w:ind w:left="116"/>
      </w:pPr>
      <w:r>
        <w:t>Nagib</w:t>
      </w:r>
      <w:r>
        <w:rPr>
          <w:spacing w:val="5"/>
        </w:rPr>
        <w:t xml:space="preserve"> </w:t>
      </w:r>
      <w:r>
        <w:t>Chalfoun,</w:t>
      </w:r>
      <w:r>
        <w:rPr>
          <w:spacing w:val="5"/>
        </w:rPr>
        <w:t xml:space="preserve"> </w:t>
      </w:r>
      <w:r>
        <w:t>MD</w:t>
      </w:r>
    </w:p>
    <w:p w14:paraId="00926748" w14:textId="77777777" w:rsidR="00223F19" w:rsidRDefault="00223F19" w:rsidP="00223F19">
      <w:pPr>
        <w:pStyle w:val="BodyText"/>
        <w:spacing w:before="10"/>
        <w:rPr>
          <w:sz w:val="22"/>
        </w:rPr>
      </w:pPr>
    </w:p>
    <w:p w14:paraId="0B90E33E" w14:textId="77777777" w:rsidR="00223F19" w:rsidRDefault="00223F19" w:rsidP="00223F19">
      <w:pPr>
        <w:ind w:left="116"/>
        <w:rPr>
          <w:i/>
          <w:sz w:val="17"/>
        </w:rPr>
      </w:pPr>
      <w:r>
        <w:rPr>
          <w:i/>
          <w:sz w:val="17"/>
        </w:rPr>
        <w:t>Women</w:t>
      </w:r>
      <w:r>
        <w:rPr>
          <w:i/>
          <w:spacing w:val="5"/>
          <w:sz w:val="17"/>
        </w:rPr>
        <w:t xml:space="preserve"> </w:t>
      </w:r>
      <w:r>
        <w:rPr>
          <w:i/>
          <w:sz w:val="17"/>
        </w:rPr>
        <w:t>in</w:t>
      </w:r>
      <w:r>
        <w:rPr>
          <w:i/>
          <w:spacing w:val="5"/>
          <w:sz w:val="17"/>
        </w:rPr>
        <w:t xml:space="preserve"> </w:t>
      </w:r>
      <w:r>
        <w:rPr>
          <w:i/>
          <w:sz w:val="17"/>
        </w:rPr>
        <w:t>Cardiology</w:t>
      </w:r>
    </w:p>
    <w:p w14:paraId="506A69D6" w14:textId="1D0E27CF" w:rsidR="00223F19" w:rsidRDefault="007C0ED3" w:rsidP="00223F19">
      <w:pPr>
        <w:pStyle w:val="BodyText"/>
        <w:ind w:left="116"/>
      </w:pPr>
      <w:r>
        <w:t>Nishtha Sareen</w:t>
      </w:r>
      <w:r w:rsidR="00223F19">
        <w:t>,</w:t>
      </w:r>
      <w:r w:rsidR="00223F19">
        <w:rPr>
          <w:spacing w:val="6"/>
        </w:rPr>
        <w:t xml:space="preserve"> </w:t>
      </w:r>
      <w:r w:rsidR="00223F19">
        <w:t>MD</w:t>
      </w:r>
    </w:p>
    <w:p w14:paraId="1D6B1172" w14:textId="77777777" w:rsidR="00223F19" w:rsidRDefault="00223F19" w:rsidP="00223F19">
      <w:pPr>
        <w:pStyle w:val="BodyText"/>
        <w:spacing w:before="10"/>
        <w:rPr>
          <w:sz w:val="22"/>
        </w:rPr>
      </w:pPr>
    </w:p>
    <w:p w14:paraId="2F89045A" w14:textId="3C3CBF45" w:rsidR="00223F19" w:rsidRPr="00D66563" w:rsidRDefault="00D97A44" w:rsidP="00223F19">
      <w:pPr>
        <w:spacing w:before="1"/>
        <w:ind w:left="116"/>
        <w:rPr>
          <w:i/>
          <w:sz w:val="17"/>
        </w:rPr>
      </w:pPr>
      <w:r w:rsidRPr="00D66563">
        <w:rPr>
          <w:i/>
          <w:sz w:val="17"/>
        </w:rPr>
        <w:t xml:space="preserve">Past </w:t>
      </w:r>
      <w:r w:rsidR="00223F19" w:rsidRPr="00D66563">
        <w:rPr>
          <w:i/>
          <w:sz w:val="17"/>
        </w:rPr>
        <w:t>CV</w:t>
      </w:r>
      <w:r w:rsidR="00223F19" w:rsidRPr="00D66563">
        <w:rPr>
          <w:i/>
          <w:spacing w:val="6"/>
          <w:sz w:val="17"/>
        </w:rPr>
        <w:t xml:space="preserve"> </w:t>
      </w:r>
      <w:r w:rsidR="00223F19" w:rsidRPr="00D66563">
        <w:rPr>
          <w:i/>
          <w:sz w:val="17"/>
        </w:rPr>
        <w:t>Team</w:t>
      </w:r>
      <w:r w:rsidR="00223F19" w:rsidRPr="00D66563">
        <w:rPr>
          <w:i/>
          <w:spacing w:val="5"/>
          <w:sz w:val="17"/>
        </w:rPr>
        <w:t xml:space="preserve"> </w:t>
      </w:r>
      <w:r w:rsidR="00223F19" w:rsidRPr="00D66563">
        <w:rPr>
          <w:i/>
          <w:sz w:val="17"/>
        </w:rPr>
        <w:t>Representative</w:t>
      </w:r>
    </w:p>
    <w:p w14:paraId="5218C5C9" w14:textId="78699E35" w:rsidR="00223F19" w:rsidRPr="00D66563" w:rsidRDefault="00D66563" w:rsidP="00223F19">
      <w:pPr>
        <w:pStyle w:val="BodyText"/>
        <w:spacing w:before="10"/>
      </w:pPr>
      <w:r w:rsidRPr="00D66563">
        <w:t>Christopher Giuliano, PharmD</w:t>
      </w:r>
    </w:p>
    <w:p w14:paraId="746C1150" w14:textId="77777777" w:rsidR="00D66563" w:rsidRDefault="00D66563" w:rsidP="00223F19">
      <w:pPr>
        <w:pStyle w:val="BodyText"/>
        <w:spacing w:before="10"/>
        <w:rPr>
          <w:sz w:val="22"/>
        </w:rPr>
      </w:pPr>
    </w:p>
    <w:p w14:paraId="5B67BCCD" w14:textId="77777777" w:rsidR="00223F19" w:rsidRDefault="00223F19" w:rsidP="00223F19">
      <w:pPr>
        <w:pStyle w:val="BodyText"/>
        <w:kinsoku w:val="0"/>
        <w:overflowPunct w:val="0"/>
        <w:ind w:left="90"/>
        <w:rPr>
          <w:i/>
          <w:spacing w:val="1"/>
          <w:sz w:val="17"/>
        </w:rPr>
      </w:pPr>
      <w:r>
        <w:rPr>
          <w:i/>
          <w:sz w:val="17"/>
        </w:rPr>
        <w:t>Fellows-in-Training</w:t>
      </w:r>
      <w:r>
        <w:rPr>
          <w:i/>
          <w:spacing w:val="1"/>
          <w:sz w:val="17"/>
        </w:rPr>
        <w:t xml:space="preserve"> </w:t>
      </w:r>
    </w:p>
    <w:p w14:paraId="1110C6A4" w14:textId="3D2ACE8A" w:rsidR="00223F19" w:rsidRDefault="003C14DE" w:rsidP="00223F19">
      <w:pPr>
        <w:pStyle w:val="BodyText"/>
        <w:kinsoku w:val="0"/>
        <w:overflowPunct w:val="0"/>
        <w:ind w:left="90"/>
        <w:rPr>
          <w:spacing w:val="-40"/>
          <w:sz w:val="17"/>
        </w:rPr>
      </w:pPr>
      <w:r>
        <w:rPr>
          <w:sz w:val="17"/>
        </w:rPr>
        <w:t>Vaidahi Patel</w:t>
      </w:r>
      <w:r w:rsidR="00223F19">
        <w:rPr>
          <w:sz w:val="17"/>
        </w:rPr>
        <w:t>, MD</w:t>
      </w:r>
      <w:r w:rsidR="00223F19">
        <w:rPr>
          <w:spacing w:val="-40"/>
          <w:sz w:val="17"/>
        </w:rPr>
        <w:t xml:space="preserve"> </w:t>
      </w:r>
    </w:p>
    <w:p w14:paraId="3F773240" w14:textId="35FEA852" w:rsidR="00050759" w:rsidRPr="00446C98" w:rsidRDefault="003C14DE" w:rsidP="00223F19">
      <w:pPr>
        <w:pStyle w:val="BodyText"/>
        <w:kinsoku w:val="0"/>
        <w:overflowPunct w:val="0"/>
        <w:ind w:left="90"/>
        <w:rPr>
          <w:i/>
          <w:iCs/>
          <w:color w:val="002D5B"/>
          <w:sz w:val="15"/>
          <w:szCs w:val="15"/>
        </w:rPr>
      </w:pPr>
      <w:r>
        <w:rPr>
          <w:sz w:val="17"/>
        </w:rPr>
        <w:t>Joseph Banno</w:t>
      </w:r>
      <w:r w:rsidR="00223F19">
        <w:rPr>
          <w:sz w:val="17"/>
        </w:rPr>
        <w:t>,</w:t>
      </w:r>
      <w:r w:rsidR="00223F19">
        <w:rPr>
          <w:spacing w:val="3"/>
          <w:sz w:val="17"/>
        </w:rPr>
        <w:t xml:space="preserve"> </w:t>
      </w:r>
      <w:r w:rsidR="00223F19">
        <w:rPr>
          <w:sz w:val="17"/>
        </w:rPr>
        <w:t>MD</w:t>
      </w:r>
    </w:p>
    <w:p w14:paraId="18897AF3" w14:textId="03A97A60" w:rsidR="002470AA" w:rsidRDefault="002470AA" w:rsidP="007C10FE">
      <w:pPr>
        <w:pStyle w:val="BodyText"/>
        <w:kinsoku w:val="0"/>
        <w:overflowPunct w:val="0"/>
        <w:ind w:right="1105"/>
        <w:rPr>
          <w:color w:val="000000"/>
          <w:sz w:val="15"/>
          <w:szCs w:val="15"/>
        </w:rPr>
      </w:pPr>
    </w:p>
    <w:p w14:paraId="17C87132" w14:textId="7FAB471A" w:rsidR="00223F19" w:rsidRDefault="00223F19" w:rsidP="007C10FE">
      <w:pPr>
        <w:pStyle w:val="BodyText"/>
        <w:kinsoku w:val="0"/>
        <w:overflowPunct w:val="0"/>
        <w:ind w:right="1105"/>
        <w:rPr>
          <w:color w:val="000000"/>
          <w:sz w:val="15"/>
          <w:szCs w:val="15"/>
        </w:rPr>
      </w:pPr>
    </w:p>
    <w:p w14:paraId="72CB9EDB" w14:textId="77777777" w:rsidR="00223F19" w:rsidRDefault="00223F19" w:rsidP="00223F19">
      <w:pPr>
        <w:spacing w:before="134"/>
        <w:ind w:left="116"/>
        <w:rPr>
          <w:b/>
          <w:sz w:val="18"/>
        </w:rPr>
      </w:pPr>
    </w:p>
    <w:p w14:paraId="682C0E59" w14:textId="77777777" w:rsidR="00223F19" w:rsidRDefault="00223F19" w:rsidP="00223F19">
      <w:pPr>
        <w:spacing w:before="134"/>
        <w:ind w:left="116"/>
        <w:rPr>
          <w:b/>
          <w:sz w:val="18"/>
        </w:rPr>
      </w:pPr>
    </w:p>
    <w:p w14:paraId="1E584179" w14:textId="77777777" w:rsidR="00223F19" w:rsidRDefault="00223F19" w:rsidP="00223F19">
      <w:pPr>
        <w:spacing w:before="134"/>
        <w:ind w:left="116"/>
        <w:rPr>
          <w:b/>
          <w:sz w:val="18"/>
        </w:rPr>
      </w:pPr>
    </w:p>
    <w:p w14:paraId="031A1F4B" w14:textId="77777777" w:rsidR="00223F19" w:rsidRDefault="00223F19" w:rsidP="00223F19">
      <w:pPr>
        <w:spacing w:before="134"/>
        <w:ind w:left="116"/>
        <w:rPr>
          <w:b/>
          <w:sz w:val="18"/>
        </w:rPr>
      </w:pPr>
    </w:p>
    <w:p w14:paraId="5A3C0DBE" w14:textId="77777777" w:rsidR="00223F19" w:rsidRDefault="00223F19" w:rsidP="00223F19">
      <w:pPr>
        <w:spacing w:before="134"/>
        <w:ind w:left="116"/>
        <w:rPr>
          <w:b/>
          <w:sz w:val="18"/>
        </w:rPr>
      </w:pPr>
    </w:p>
    <w:p w14:paraId="68D3BCA2" w14:textId="77777777" w:rsidR="00223F19" w:rsidRPr="00A20A53" w:rsidRDefault="00223F19" w:rsidP="007C10FE">
      <w:pPr>
        <w:pStyle w:val="BodyText"/>
        <w:kinsoku w:val="0"/>
        <w:overflowPunct w:val="0"/>
        <w:ind w:right="1105"/>
        <w:rPr>
          <w:color w:val="000000"/>
          <w:sz w:val="15"/>
          <w:szCs w:val="15"/>
        </w:rPr>
      </w:pPr>
    </w:p>
    <w:sectPr w:rsidR="00223F19" w:rsidRPr="00A20A53" w:rsidSect="00C17FBA">
      <w:headerReference w:type="default" r:id="rId14"/>
      <w:pgSz w:w="12240" w:h="15840"/>
      <w:pgMar w:top="1440" w:right="630" w:bottom="63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626C" w14:textId="77777777" w:rsidR="00C17FBA" w:rsidRDefault="00C17FBA" w:rsidP="00452274">
      <w:r>
        <w:separator/>
      </w:r>
    </w:p>
  </w:endnote>
  <w:endnote w:type="continuationSeparator" w:id="0">
    <w:p w14:paraId="411DE3A5" w14:textId="77777777" w:rsidR="00C17FBA" w:rsidRDefault="00C17FBA" w:rsidP="0045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8E7B5" w14:textId="77777777" w:rsidR="00C17FBA" w:rsidRDefault="00C17FBA" w:rsidP="00452274">
      <w:r>
        <w:separator/>
      </w:r>
    </w:p>
  </w:footnote>
  <w:footnote w:type="continuationSeparator" w:id="0">
    <w:p w14:paraId="151DCE5F" w14:textId="77777777" w:rsidR="00C17FBA" w:rsidRDefault="00C17FBA" w:rsidP="0045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DCD" w14:textId="0A3864DE" w:rsidR="00452274" w:rsidRDefault="00223F19">
    <w:pPr>
      <w:pStyle w:val="Header"/>
    </w:pPr>
    <w:r>
      <w:rPr>
        <w:noProof/>
        <w:sz w:val="20"/>
      </w:rPr>
      <w:drawing>
        <wp:inline distT="0" distB="0" distL="0" distR="0" wp14:anchorId="59D09F4C" wp14:editId="337BFD9A">
          <wp:extent cx="2138938"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1454" cy="811169"/>
                  </a:xfrm>
                  <a:prstGeom prst="rect">
                    <a:avLst/>
                  </a:prstGeom>
                </pic:spPr>
              </pic:pic>
            </a:graphicData>
          </a:graphic>
        </wp:inline>
      </w:drawing>
    </w:r>
    <w:r w:rsidR="00964DFA" w:rsidRPr="00452274">
      <w:rPr>
        <w:noProof/>
        <w:color w:val="002D5B"/>
      </w:rPr>
      <mc:AlternateContent>
        <mc:Choice Requires="wps">
          <w:drawing>
            <wp:anchor distT="45720" distB="45720" distL="114300" distR="114300" simplePos="0" relativeHeight="251661312" behindDoc="0" locked="0" layoutInCell="1" allowOverlap="1" wp14:anchorId="4CBE090C" wp14:editId="30824921">
              <wp:simplePos x="0" y="0"/>
              <wp:positionH relativeFrom="column">
                <wp:posOffset>4171950</wp:posOffset>
              </wp:positionH>
              <wp:positionV relativeFrom="paragraph">
                <wp:posOffset>111760</wp:posOffset>
              </wp:positionV>
              <wp:extent cx="2360930" cy="140462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A953E8" w14:textId="6E5B9EC7" w:rsidR="00452274" w:rsidRPr="0048664B" w:rsidRDefault="00446C98" w:rsidP="00452274">
                          <w:pPr>
                            <w:jc w:val="right"/>
                            <w:rPr>
                              <w:color w:val="002D5B"/>
                              <w:sz w:val="20"/>
                            </w:rPr>
                          </w:pPr>
                          <w:r w:rsidRPr="00446C98">
                            <w:rPr>
                              <w:color w:val="002D5B"/>
                              <w:sz w:val="20"/>
                            </w:rPr>
                            <w:t>517-663-6622</w:t>
                          </w:r>
                        </w:p>
                        <w:p w14:paraId="7004DFF1" w14:textId="4F38F44B" w:rsidR="00452274" w:rsidRPr="0048664B" w:rsidRDefault="00452274" w:rsidP="00452274">
                          <w:pPr>
                            <w:jc w:val="right"/>
                            <w:rPr>
                              <w:color w:val="002D5B"/>
                              <w:sz w:val="20"/>
                            </w:rPr>
                          </w:pPr>
                          <w:r w:rsidRPr="0048664B">
                            <w:rPr>
                              <w:color w:val="002D5B"/>
                              <w:sz w:val="20"/>
                            </w:rPr>
                            <w:t>www.</w:t>
                          </w:r>
                          <w:r w:rsidR="00446C98">
                            <w:rPr>
                              <w:color w:val="002D5B"/>
                              <w:sz w:val="20"/>
                            </w:rPr>
                            <w:t>accmi</w:t>
                          </w:r>
                          <w:r w:rsidRPr="0048664B">
                            <w:rPr>
                              <w:color w:val="002D5B"/>
                              <w:sz w:val="20"/>
                            </w:rPr>
                            <w:t>.org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BE090C" id="_x0000_t202" coordsize="21600,21600" o:spt="202" path="m,l,21600r21600,l21600,xe">
              <v:stroke joinstyle="miter"/>
              <v:path gradientshapeok="t" o:connecttype="rect"/>
            </v:shapetype>
            <v:shape id="_x0000_s1027" type="#_x0000_t202" style="position:absolute;margin-left:328.5pt;margin-top:8.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" stroked="f">
              <v:textbox style="mso-fit-shape-to-text:t">
                <w:txbxContent>
                  <w:p w14:paraId="79A953E8" w14:textId="6E5B9EC7" w:rsidR="00452274" w:rsidRPr="0048664B" w:rsidRDefault="00446C98" w:rsidP="00452274">
                    <w:pPr>
                      <w:jc w:val="right"/>
                      <w:rPr>
                        <w:color w:val="002D5B"/>
                        <w:sz w:val="20"/>
                      </w:rPr>
                    </w:pPr>
                    <w:r w:rsidRPr="00446C98">
                      <w:rPr>
                        <w:color w:val="002D5B"/>
                        <w:sz w:val="20"/>
                      </w:rPr>
                      <w:t>517-663-6622</w:t>
                    </w:r>
                  </w:p>
                  <w:p w14:paraId="7004DFF1" w14:textId="4F38F44B" w:rsidR="00452274" w:rsidRPr="0048664B" w:rsidRDefault="00452274" w:rsidP="00452274">
                    <w:pPr>
                      <w:jc w:val="right"/>
                      <w:rPr>
                        <w:color w:val="002D5B"/>
                        <w:sz w:val="20"/>
                      </w:rPr>
                    </w:pPr>
                    <w:r w:rsidRPr="0048664B">
                      <w:rPr>
                        <w:color w:val="002D5B"/>
                        <w:sz w:val="20"/>
                      </w:rPr>
                      <w:t>www.</w:t>
                    </w:r>
                    <w:r w:rsidR="00446C98">
                      <w:rPr>
                        <w:color w:val="002D5B"/>
                        <w:sz w:val="20"/>
                      </w:rPr>
                      <w:t>accmi</w:t>
                    </w:r>
                    <w:r w:rsidRPr="0048664B">
                      <w:rPr>
                        <w:color w:val="002D5B"/>
                        <w:sz w:val="20"/>
                      </w:rPr>
                      <w:t>.org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D6EE4"/>
    <w:multiLevelType w:val="hybridMultilevel"/>
    <w:tmpl w:val="A392C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61752"/>
    <w:multiLevelType w:val="hybridMultilevel"/>
    <w:tmpl w:val="EC2C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9678503">
    <w:abstractNumId w:val="0"/>
  </w:num>
  <w:num w:numId="2" w16cid:durableId="410349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74"/>
    <w:rsid w:val="00003BE9"/>
    <w:rsid w:val="00006FC7"/>
    <w:rsid w:val="00044B4E"/>
    <w:rsid w:val="00046C49"/>
    <w:rsid w:val="00050759"/>
    <w:rsid w:val="00052187"/>
    <w:rsid w:val="000627CA"/>
    <w:rsid w:val="00081E40"/>
    <w:rsid w:val="000839C9"/>
    <w:rsid w:val="00085CEE"/>
    <w:rsid w:val="0009211A"/>
    <w:rsid w:val="00094C8A"/>
    <w:rsid w:val="000A1CFB"/>
    <w:rsid w:val="000E5049"/>
    <w:rsid w:val="000E5842"/>
    <w:rsid w:val="000E7A58"/>
    <w:rsid w:val="00101478"/>
    <w:rsid w:val="00112B33"/>
    <w:rsid w:val="00131938"/>
    <w:rsid w:val="0015467C"/>
    <w:rsid w:val="00186988"/>
    <w:rsid w:val="001915E3"/>
    <w:rsid w:val="00193AD7"/>
    <w:rsid w:val="00195835"/>
    <w:rsid w:val="00195CA5"/>
    <w:rsid w:val="001D466D"/>
    <w:rsid w:val="001E21C4"/>
    <w:rsid w:val="00223F19"/>
    <w:rsid w:val="002470AA"/>
    <w:rsid w:val="00250C74"/>
    <w:rsid w:val="00284E33"/>
    <w:rsid w:val="002A056C"/>
    <w:rsid w:val="002A2CC0"/>
    <w:rsid w:val="002B019D"/>
    <w:rsid w:val="002B1B9B"/>
    <w:rsid w:val="002B493E"/>
    <w:rsid w:val="002E203A"/>
    <w:rsid w:val="002E716C"/>
    <w:rsid w:val="002F2A87"/>
    <w:rsid w:val="00312556"/>
    <w:rsid w:val="00340EA0"/>
    <w:rsid w:val="003460F4"/>
    <w:rsid w:val="0035236F"/>
    <w:rsid w:val="00367919"/>
    <w:rsid w:val="003827B2"/>
    <w:rsid w:val="003C14DE"/>
    <w:rsid w:val="003D5013"/>
    <w:rsid w:val="003E2992"/>
    <w:rsid w:val="003E46D2"/>
    <w:rsid w:val="00417C09"/>
    <w:rsid w:val="00444EB5"/>
    <w:rsid w:val="00446C98"/>
    <w:rsid w:val="00452274"/>
    <w:rsid w:val="00486642"/>
    <w:rsid w:val="0048664B"/>
    <w:rsid w:val="004C0B83"/>
    <w:rsid w:val="004D0F4A"/>
    <w:rsid w:val="004D6C72"/>
    <w:rsid w:val="004E221B"/>
    <w:rsid w:val="004E5E3B"/>
    <w:rsid w:val="005301EF"/>
    <w:rsid w:val="00533300"/>
    <w:rsid w:val="0056086A"/>
    <w:rsid w:val="00591F3C"/>
    <w:rsid w:val="005B64BC"/>
    <w:rsid w:val="005E779E"/>
    <w:rsid w:val="005F031B"/>
    <w:rsid w:val="0060732A"/>
    <w:rsid w:val="006265DF"/>
    <w:rsid w:val="00650786"/>
    <w:rsid w:val="00661D8C"/>
    <w:rsid w:val="00676BE5"/>
    <w:rsid w:val="00684F2A"/>
    <w:rsid w:val="006B3794"/>
    <w:rsid w:val="006C3D82"/>
    <w:rsid w:val="006C636F"/>
    <w:rsid w:val="006E13B1"/>
    <w:rsid w:val="0071141E"/>
    <w:rsid w:val="00714B91"/>
    <w:rsid w:val="0072234A"/>
    <w:rsid w:val="00723EFC"/>
    <w:rsid w:val="007349D8"/>
    <w:rsid w:val="00735F28"/>
    <w:rsid w:val="0074219B"/>
    <w:rsid w:val="00751820"/>
    <w:rsid w:val="00776C1F"/>
    <w:rsid w:val="007C0ED3"/>
    <w:rsid w:val="007C10FE"/>
    <w:rsid w:val="007C731F"/>
    <w:rsid w:val="0080119F"/>
    <w:rsid w:val="00832E51"/>
    <w:rsid w:val="0083390B"/>
    <w:rsid w:val="00837513"/>
    <w:rsid w:val="00845EA3"/>
    <w:rsid w:val="00852DAD"/>
    <w:rsid w:val="00854D71"/>
    <w:rsid w:val="008620A6"/>
    <w:rsid w:val="00865641"/>
    <w:rsid w:val="00882A40"/>
    <w:rsid w:val="009035B8"/>
    <w:rsid w:val="00903BC3"/>
    <w:rsid w:val="009315B0"/>
    <w:rsid w:val="00964DFA"/>
    <w:rsid w:val="009A015F"/>
    <w:rsid w:val="009B09F1"/>
    <w:rsid w:val="009C6C7E"/>
    <w:rsid w:val="009E5A06"/>
    <w:rsid w:val="00A1698E"/>
    <w:rsid w:val="00A20A53"/>
    <w:rsid w:val="00A24361"/>
    <w:rsid w:val="00A45A2C"/>
    <w:rsid w:val="00A53E3F"/>
    <w:rsid w:val="00A83CCD"/>
    <w:rsid w:val="00A9017C"/>
    <w:rsid w:val="00A944C4"/>
    <w:rsid w:val="00AA1126"/>
    <w:rsid w:val="00AA2DA3"/>
    <w:rsid w:val="00AB0456"/>
    <w:rsid w:val="00AB379B"/>
    <w:rsid w:val="00AF412D"/>
    <w:rsid w:val="00B06CC3"/>
    <w:rsid w:val="00B0730F"/>
    <w:rsid w:val="00B11D89"/>
    <w:rsid w:val="00B269CD"/>
    <w:rsid w:val="00B3152F"/>
    <w:rsid w:val="00B35299"/>
    <w:rsid w:val="00B55FDE"/>
    <w:rsid w:val="00B86A26"/>
    <w:rsid w:val="00B95D08"/>
    <w:rsid w:val="00B96AA2"/>
    <w:rsid w:val="00BA5872"/>
    <w:rsid w:val="00BD1E05"/>
    <w:rsid w:val="00BE0E0A"/>
    <w:rsid w:val="00C0720E"/>
    <w:rsid w:val="00C179A2"/>
    <w:rsid w:val="00C17FBA"/>
    <w:rsid w:val="00C36377"/>
    <w:rsid w:val="00CA23CC"/>
    <w:rsid w:val="00CA65DB"/>
    <w:rsid w:val="00CB47F2"/>
    <w:rsid w:val="00CE0A5C"/>
    <w:rsid w:val="00CE162E"/>
    <w:rsid w:val="00CE2DC1"/>
    <w:rsid w:val="00D22068"/>
    <w:rsid w:val="00D40F57"/>
    <w:rsid w:val="00D4413B"/>
    <w:rsid w:val="00D57734"/>
    <w:rsid w:val="00D66563"/>
    <w:rsid w:val="00D70B9A"/>
    <w:rsid w:val="00D85873"/>
    <w:rsid w:val="00D97A44"/>
    <w:rsid w:val="00DB1C3B"/>
    <w:rsid w:val="00DE1902"/>
    <w:rsid w:val="00DF1986"/>
    <w:rsid w:val="00DF3F8D"/>
    <w:rsid w:val="00E06308"/>
    <w:rsid w:val="00E533DA"/>
    <w:rsid w:val="00EA7969"/>
    <w:rsid w:val="00EB47AC"/>
    <w:rsid w:val="00EC2DCF"/>
    <w:rsid w:val="00ED641F"/>
    <w:rsid w:val="00EE3573"/>
    <w:rsid w:val="00EE47D8"/>
    <w:rsid w:val="00F01AA8"/>
    <w:rsid w:val="00F27F25"/>
    <w:rsid w:val="00F41032"/>
    <w:rsid w:val="00F45D6D"/>
    <w:rsid w:val="00F640B3"/>
    <w:rsid w:val="00F83652"/>
    <w:rsid w:val="00FA4F5D"/>
    <w:rsid w:val="00FC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9E33"/>
  <w15:chartTrackingRefBased/>
  <w15:docId w15:val="{47FB1CFF-6C61-4A09-A4E9-6EC5C18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27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4522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452274"/>
    <w:pPr>
      <w:ind w:left="10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52274"/>
    <w:rPr>
      <w:rFonts w:ascii="Times New Roman" w:eastAsiaTheme="minorEastAsia" w:hAnsi="Times New Roman" w:cs="Times New Roman"/>
      <w:b/>
      <w:bCs/>
      <w:sz w:val="16"/>
      <w:szCs w:val="16"/>
    </w:rPr>
  </w:style>
  <w:style w:type="paragraph" w:styleId="BodyText">
    <w:name w:val="Body Text"/>
    <w:basedOn w:val="Normal"/>
    <w:link w:val="BodyTextChar"/>
    <w:uiPriority w:val="1"/>
    <w:qFormat/>
    <w:rsid w:val="00452274"/>
    <w:pPr>
      <w:ind w:left="109"/>
    </w:pPr>
    <w:rPr>
      <w:sz w:val="16"/>
      <w:szCs w:val="16"/>
    </w:rPr>
  </w:style>
  <w:style w:type="character" w:customStyle="1" w:styleId="BodyTextChar">
    <w:name w:val="Body Text Char"/>
    <w:basedOn w:val="DefaultParagraphFont"/>
    <w:link w:val="BodyText"/>
    <w:uiPriority w:val="1"/>
    <w:rsid w:val="00452274"/>
    <w:rPr>
      <w:rFonts w:ascii="Times New Roman" w:eastAsiaTheme="minorEastAsia" w:hAnsi="Times New Roman" w:cs="Times New Roman"/>
      <w:sz w:val="16"/>
      <w:szCs w:val="16"/>
    </w:rPr>
  </w:style>
  <w:style w:type="paragraph" w:styleId="Header">
    <w:name w:val="header"/>
    <w:basedOn w:val="Normal"/>
    <w:link w:val="HeaderChar"/>
    <w:uiPriority w:val="99"/>
    <w:unhideWhenUsed/>
    <w:rsid w:val="00452274"/>
    <w:pPr>
      <w:tabs>
        <w:tab w:val="center" w:pos="4680"/>
        <w:tab w:val="right" w:pos="9360"/>
      </w:tabs>
    </w:pPr>
  </w:style>
  <w:style w:type="character" w:customStyle="1" w:styleId="HeaderChar">
    <w:name w:val="Header Char"/>
    <w:basedOn w:val="DefaultParagraphFont"/>
    <w:link w:val="Header"/>
    <w:uiPriority w:val="99"/>
    <w:rsid w:val="0045227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52274"/>
    <w:pPr>
      <w:tabs>
        <w:tab w:val="center" w:pos="4680"/>
        <w:tab w:val="right" w:pos="9360"/>
      </w:tabs>
    </w:pPr>
  </w:style>
  <w:style w:type="character" w:customStyle="1" w:styleId="FooterChar">
    <w:name w:val="Footer Char"/>
    <w:basedOn w:val="DefaultParagraphFont"/>
    <w:link w:val="Footer"/>
    <w:uiPriority w:val="99"/>
    <w:rsid w:val="00452274"/>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45227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1E21C4"/>
    <w:rPr>
      <w:i/>
      <w:iCs/>
    </w:rPr>
  </w:style>
  <w:style w:type="paragraph" w:styleId="ListParagraph">
    <w:name w:val="List Paragraph"/>
    <w:basedOn w:val="Normal"/>
    <w:uiPriority w:val="1"/>
    <w:qFormat/>
    <w:rsid w:val="0056086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243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649">
      <w:bodyDiv w:val="1"/>
      <w:marLeft w:val="0"/>
      <w:marRight w:val="0"/>
      <w:marTop w:val="0"/>
      <w:marBottom w:val="0"/>
      <w:divBdr>
        <w:top w:val="none" w:sz="0" w:space="0" w:color="auto"/>
        <w:left w:val="none" w:sz="0" w:space="0" w:color="auto"/>
        <w:bottom w:val="none" w:sz="0" w:space="0" w:color="auto"/>
        <w:right w:val="none" w:sz="0" w:space="0" w:color="auto"/>
      </w:divBdr>
    </w:div>
    <w:div w:id="141847567">
      <w:bodyDiv w:val="1"/>
      <w:marLeft w:val="0"/>
      <w:marRight w:val="0"/>
      <w:marTop w:val="0"/>
      <w:marBottom w:val="0"/>
      <w:divBdr>
        <w:top w:val="none" w:sz="0" w:space="0" w:color="auto"/>
        <w:left w:val="none" w:sz="0" w:space="0" w:color="auto"/>
        <w:bottom w:val="none" w:sz="0" w:space="0" w:color="auto"/>
        <w:right w:val="none" w:sz="0" w:space="0" w:color="auto"/>
      </w:divBdr>
    </w:div>
    <w:div w:id="142549076">
      <w:bodyDiv w:val="1"/>
      <w:marLeft w:val="0"/>
      <w:marRight w:val="0"/>
      <w:marTop w:val="0"/>
      <w:marBottom w:val="0"/>
      <w:divBdr>
        <w:top w:val="none" w:sz="0" w:space="0" w:color="auto"/>
        <w:left w:val="none" w:sz="0" w:space="0" w:color="auto"/>
        <w:bottom w:val="none" w:sz="0" w:space="0" w:color="auto"/>
        <w:right w:val="none" w:sz="0" w:space="0" w:color="auto"/>
      </w:divBdr>
    </w:div>
    <w:div w:id="177549451">
      <w:bodyDiv w:val="1"/>
      <w:marLeft w:val="0"/>
      <w:marRight w:val="0"/>
      <w:marTop w:val="0"/>
      <w:marBottom w:val="0"/>
      <w:divBdr>
        <w:top w:val="none" w:sz="0" w:space="0" w:color="auto"/>
        <w:left w:val="none" w:sz="0" w:space="0" w:color="auto"/>
        <w:bottom w:val="none" w:sz="0" w:space="0" w:color="auto"/>
        <w:right w:val="none" w:sz="0" w:space="0" w:color="auto"/>
      </w:divBdr>
    </w:div>
    <w:div w:id="204950494">
      <w:bodyDiv w:val="1"/>
      <w:marLeft w:val="0"/>
      <w:marRight w:val="0"/>
      <w:marTop w:val="0"/>
      <w:marBottom w:val="0"/>
      <w:divBdr>
        <w:top w:val="none" w:sz="0" w:space="0" w:color="auto"/>
        <w:left w:val="none" w:sz="0" w:space="0" w:color="auto"/>
        <w:bottom w:val="none" w:sz="0" w:space="0" w:color="auto"/>
        <w:right w:val="none" w:sz="0" w:space="0" w:color="auto"/>
      </w:divBdr>
    </w:div>
    <w:div w:id="228923822">
      <w:bodyDiv w:val="1"/>
      <w:marLeft w:val="0"/>
      <w:marRight w:val="0"/>
      <w:marTop w:val="0"/>
      <w:marBottom w:val="0"/>
      <w:divBdr>
        <w:top w:val="none" w:sz="0" w:space="0" w:color="auto"/>
        <w:left w:val="none" w:sz="0" w:space="0" w:color="auto"/>
        <w:bottom w:val="none" w:sz="0" w:space="0" w:color="auto"/>
        <w:right w:val="none" w:sz="0" w:space="0" w:color="auto"/>
      </w:divBdr>
    </w:div>
    <w:div w:id="247665693">
      <w:bodyDiv w:val="1"/>
      <w:marLeft w:val="0"/>
      <w:marRight w:val="0"/>
      <w:marTop w:val="0"/>
      <w:marBottom w:val="0"/>
      <w:divBdr>
        <w:top w:val="none" w:sz="0" w:space="0" w:color="auto"/>
        <w:left w:val="none" w:sz="0" w:space="0" w:color="auto"/>
        <w:bottom w:val="none" w:sz="0" w:space="0" w:color="auto"/>
        <w:right w:val="none" w:sz="0" w:space="0" w:color="auto"/>
      </w:divBdr>
    </w:div>
    <w:div w:id="301082564">
      <w:bodyDiv w:val="1"/>
      <w:marLeft w:val="0"/>
      <w:marRight w:val="0"/>
      <w:marTop w:val="0"/>
      <w:marBottom w:val="0"/>
      <w:divBdr>
        <w:top w:val="none" w:sz="0" w:space="0" w:color="auto"/>
        <w:left w:val="none" w:sz="0" w:space="0" w:color="auto"/>
        <w:bottom w:val="none" w:sz="0" w:space="0" w:color="auto"/>
        <w:right w:val="none" w:sz="0" w:space="0" w:color="auto"/>
      </w:divBdr>
    </w:div>
    <w:div w:id="577054129">
      <w:bodyDiv w:val="1"/>
      <w:marLeft w:val="0"/>
      <w:marRight w:val="0"/>
      <w:marTop w:val="0"/>
      <w:marBottom w:val="0"/>
      <w:divBdr>
        <w:top w:val="none" w:sz="0" w:space="0" w:color="auto"/>
        <w:left w:val="none" w:sz="0" w:space="0" w:color="auto"/>
        <w:bottom w:val="none" w:sz="0" w:space="0" w:color="auto"/>
        <w:right w:val="none" w:sz="0" w:space="0" w:color="auto"/>
      </w:divBdr>
    </w:div>
    <w:div w:id="1202742854">
      <w:bodyDiv w:val="1"/>
      <w:marLeft w:val="0"/>
      <w:marRight w:val="0"/>
      <w:marTop w:val="0"/>
      <w:marBottom w:val="0"/>
      <w:divBdr>
        <w:top w:val="none" w:sz="0" w:space="0" w:color="auto"/>
        <w:left w:val="none" w:sz="0" w:space="0" w:color="auto"/>
        <w:bottom w:val="none" w:sz="0" w:space="0" w:color="auto"/>
        <w:right w:val="none" w:sz="0" w:space="0" w:color="auto"/>
      </w:divBdr>
    </w:div>
    <w:div w:id="1384332047">
      <w:bodyDiv w:val="1"/>
      <w:marLeft w:val="0"/>
      <w:marRight w:val="0"/>
      <w:marTop w:val="0"/>
      <w:marBottom w:val="0"/>
      <w:divBdr>
        <w:top w:val="none" w:sz="0" w:space="0" w:color="auto"/>
        <w:left w:val="none" w:sz="0" w:space="0" w:color="auto"/>
        <w:bottom w:val="none" w:sz="0" w:space="0" w:color="auto"/>
        <w:right w:val="none" w:sz="0" w:space="0" w:color="auto"/>
      </w:divBdr>
    </w:div>
    <w:div w:id="1405486931">
      <w:bodyDiv w:val="1"/>
      <w:marLeft w:val="0"/>
      <w:marRight w:val="0"/>
      <w:marTop w:val="0"/>
      <w:marBottom w:val="0"/>
      <w:divBdr>
        <w:top w:val="none" w:sz="0" w:space="0" w:color="auto"/>
        <w:left w:val="none" w:sz="0" w:space="0" w:color="auto"/>
        <w:bottom w:val="none" w:sz="0" w:space="0" w:color="auto"/>
        <w:right w:val="none" w:sz="0" w:space="0" w:color="auto"/>
      </w:divBdr>
    </w:div>
    <w:div w:id="1641493049">
      <w:bodyDiv w:val="1"/>
      <w:marLeft w:val="0"/>
      <w:marRight w:val="0"/>
      <w:marTop w:val="0"/>
      <w:marBottom w:val="0"/>
      <w:divBdr>
        <w:top w:val="none" w:sz="0" w:space="0" w:color="auto"/>
        <w:left w:val="none" w:sz="0" w:space="0" w:color="auto"/>
        <w:bottom w:val="none" w:sz="0" w:space="0" w:color="auto"/>
        <w:right w:val="none" w:sz="0" w:space="0" w:color="auto"/>
      </w:divBdr>
    </w:div>
    <w:div w:id="1682197793">
      <w:bodyDiv w:val="1"/>
      <w:marLeft w:val="0"/>
      <w:marRight w:val="0"/>
      <w:marTop w:val="0"/>
      <w:marBottom w:val="0"/>
      <w:divBdr>
        <w:top w:val="none" w:sz="0" w:space="0" w:color="auto"/>
        <w:left w:val="none" w:sz="0" w:space="0" w:color="auto"/>
        <w:bottom w:val="none" w:sz="0" w:space="0" w:color="auto"/>
        <w:right w:val="none" w:sz="0" w:space="0" w:color="auto"/>
      </w:divBdr>
    </w:div>
    <w:div w:id="1749499565">
      <w:bodyDiv w:val="1"/>
      <w:marLeft w:val="0"/>
      <w:marRight w:val="0"/>
      <w:marTop w:val="0"/>
      <w:marBottom w:val="0"/>
      <w:divBdr>
        <w:top w:val="none" w:sz="0" w:space="0" w:color="auto"/>
        <w:left w:val="none" w:sz="0" w:space="0" w:color="auto"/>
        <w:bottom w:val="none" w:sz="0" w:space="0" w:color="auto"/>
        <w:right w:val="none" w:sz="0" w:space="0" w:color="auto"/>
      </w:divBdr>
    </w:div>
    <w:div w:id="1821576634">
      <w:bodyDiv w:val="1"/>
      <w:marLeft w:val="0"/>
      <w:marRight w:val="0"/>
      <w:marTop w:val="0"/>
      <w:marBottom w:val="0"/>
      <w:divBdr>
        <w:top w:val="none" w:sz="0" w:space="0" w:color="auto"/>
        <w:left w:val="none" w:sz="0" w:space="0" w:color="auto"/>
        <w:bottom w:val="none" w:sz="0" w:space="0" w:color="auto"/>
        <w:right w:val="none" w:sz="0" w:space="0" w:color="auto"/>
      </w:divBdr>
    </w:div>
    <w:div w:id="1911646837">
      <w:bodyDiv w:val="1"/>
      <w:marLeft w:val="0"/>
      <w:marRight w:val="0"/>
      <w:marTop w:val="0"/>
      <w:marBottom w:val="0"/>
      <w:divBdr>
        <w:top w:val="none" w:sz="0" w:space="0" w:color="auto"/>
        <w:left w:val="none" w:sz="0" w:space="0" w:color="auto"/>
        <w:bottom w:val="none" w:sz="0" w:space="0" w:color="auto"/>
        <w:right w:val="none" w:sz="0" w:space="0" w:color="auto"/>
      </w:divBdr>
    </w:div>
    <w:div w:id="2007634618">
      <w:bodyDiv w:val="1"/>
      <w:marLeft w:val="0"/>
      <w:marRight w:val="0"/>
      <w:marTop w:val="0"/>
      <w:marBottom w:val="0"/>
      <w:divBdr>
        <w:top w:val="none" w:sz="0" w:space="0" w:color="auto"/>
        <w:left w:val="none" w:sz="0" w:space="0" w:color="auto"/>
        <w:bottom w:val="none" w:sz="0" w:space="0" w:color="auto"/>
        <w:right w:val="none" w:sz="0" w:space="0" w:color="auto"/>
      </w:divBdr>
    </w:div>
    <w:div w:id="20869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accmi.memberclicks.net/sponsor-and-exhibit-opportunities" TargetMode="External"/><Relationship Id="rId13" Type="http://schemas.openxmlformats.org/officeDocument/2006/relationships/hyperlink" Target="https://jaffe.egnyte.com/dl/SGAVTMwq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mi.memberclicks.net/annual-conference-20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accmi.memberclicks.net/sponsor-and-exhibit-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affe.egnyte.com/dl/SGAVTMwqKR" TargetMode="External"/><Relationship Id="rId4" Type="http://schemas.openxmlformats.org/officeDocument/2006/relationships/settings" Target="settings.xml"/><Relationship Id="rId9" Type="http://schemas.openxmlformats.org/officeDocument/2006/relationships/hyperlink" Target="https://accmi.memberclicks.net/annual-conference-202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0C30-69F5-A943-A0B8-F78EEF17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Jaffe Management</cp:lastModifiedBy>
  <cp:revision>3</cp:revision>
  <dcterms:created xsi:type="dcterms:W3CDTF">2024-01-02T15:45:00Z</dcterms:created>
  <dcterms:modified xsi:type="dcterms:W3CDTF">2024-01-11T18:52:00Z</dcterms:modified>
</cp:coreProperties>
</file>